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backend systems for web and mobile applications. Proficient in Scala, Go, and Java with strong skills in cloud microservices, API development, and data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Go, Java, Python,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Kubernetes, Docker,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DynamoDB, Redis, Elasticsearch,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gRPC, GraphQL, Spring Boot, Microservices Architecture, Serverless Computing,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Travis CI,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enhancing the interoperability of systems across internal and external applications while ensuring high standards of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thereby improving resource utilization and service availability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real-time and batch data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EMR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observability, which facilitated timely access to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driving the delivery of new features from concept to production while adhering to Agile methodologies and continuously seeking feedback for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for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resilience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high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architecture to handle increased user activity during peak usage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coding standards and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code reviews and architecture discussions to foster a culture of engineering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security and compliance measures into backend systems, proactively identifying vulnerabilities and implementing solutions to maintain data privacy and security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backend technologies, enhancing personal knowledge while positively impacting the community and showcasing technical innovation to potential employers.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technologies and trends within software engineering, including new tools for effective collaboration, such as using </w:t>
      </w:r>
      <w:r w:rsidRPr="00106EA3">
        <w:rPr>
          <w:rFonts w:ascii="Roboto Light" w:eastAsia="Roboto Light" w:hAnsi="Roboto Light" w:cs="Roboto Light"/>
          <w:b/>
          <w:bCs/>
          <w:sz w:val="20"/>
          <w:szCs w:val="20"/>
        </w:rPr>
        <w:t xml:space="preserve">ChatGPT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tools to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backend systems, facilitating smarter and more personalized user experiences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responsibility for the deployment of cloud infrastructure and services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speed and reliability across several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distributed systems, leveraging expertise in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solutions that improve system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cultural shift towards DevOps, advocating for shared ownership of deployment processes between development and operations teams to enhance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engineering skills to build and maintain efficient ETL pipelines, ensuring seamless data flow from various sources to the applications, supporting a data-driven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technologies and modern software practices, enhancing team knowledge and establishing a strong foundation for collaborative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with a focus on backend functionality, implementing efficient database access patterns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leading to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continuous integration and continuous deployment (CI/CD) initiatives to streamline workflows, resulting in faster delivery cycles and minimized downtime during software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that utilized a microservices approach, enhancing system resilience and flexibility while accommodating rapid iteration 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the software development lifecycle, embedding security tools and processes to ensure compliance with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various APIs, ensuring they met performance benchmarks and were well-documented for both internal and external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cloud computing solutions to architect systems that scaled vertically and horizontally, significantly reducing operational costs over time without sacrificing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effectiveness, leading planning meetings, sprint reviews, and retrospectives as a key participant in the iterative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practices to establish robust verification and validation of software products, enhancing software quality and developer confidence in code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monitor system health and performance using observability tools, proactively addressing issues before they affected end-users and helped track metrics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project scope and clarify requirements, ensuring alignment with business objectives while minimizing scope creep and maintaining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ensure seamless integration of user-facing components with backend services, contributing to an overall improved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complex issues in collaboration with stakeholders, leveraging team knowledge and shared resources to provide rapid solutions to unexpected challenges.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