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and experienced Senior Backend Engineer with over 11 years in software development, specializing in backend services, data engineering, and system integrations for web and mobile applications. Proven track record in building reliable data products and optimizing application performance through effective collaboration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TypeScript, JavaScript, SQL,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Node.js, Express, GraphQL, Spring Boot,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GCP, AWS, Docker, Kubernetes,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Airflow, dbt, Apache Kafka, PostgreSQL, MongoDB, Elasticsearch,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Services, SOAP, GraphQL APIs, Webhooks, Third-party Integrations, Stripe API, Shopify 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owned backend services and system integrations across core business platforms, including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finance systems, ensuring reliability and scalability for company operations and maintaining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data ingestion patterns using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webhooks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batch workflows, implementing robust error handling and monitoring strategies to prevent data loss and optimize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production-grade backend 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flow and processing capabilities while ensuring compliance with business objectives through collaborative project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Productionized critical data products that support analytics, ensuring they are stable and scalable with a robust architecture, leveraging practices like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platform reliability across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warehousing solutions by implementing comprehensive logging, monitoring, and alerting strategies that reduced downtime and improved incident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cross-functional requirements from stakeholders into clean technical solutions, partnering closely with project managers to ensure effective planning and execution of backend service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data engineering team to refine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and improve analytics workflows based on backend system enhancements, fostering a productive feedback loop to support data-driven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conducting code reviews and providing constructive feedback, enhancing team skills and ensuring adherence to high coding standards across all projects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technical processes and backend services, ensuring knowledge continuity and streamlining onboarding for new team members in the fast-paced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performance bottlenecks in the existing systems and proposed targeted solutions that maintain data integrity and improve operational efficiency, demonstrating strong analytical and problem-solving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product discovery sessions and agile ceremonies to define engineering solutions that align with business goals and enhance overall product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industry trends and emerging technologies to apply innovative solutions to existing challenges, driving the evolution of backend services to meet growing organizational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demonstrate new tools and methodologies to team members, promoting a culture of learning and adaptation to modern practices in software development and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orchestration of data workflows, facilitating seamless integration across various data sources and improving the end-to-end data lifecycle management for analysis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enhance service integrations, ensuring the seamless operation of applications and tools that lead to improved customer experience and operational KPIs.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efficient backend systems supporting various products and services, focusing on </w:t>
      </w: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reliability, and fostering innovative solutions tailored to unique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integrated RESTful APIs, ensuring secure, reliable connections between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backend services, significantly improving data access speeds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data teams to define project requirements, delivering technical solutions that align with business objectives and optimizing workflows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delivery cycles and higher code quality through automated testing and deployment practices, driving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infrastructure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scalability, cost management, and security, allowing for robust application performance and a resilient service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and system architecture diagrams to support knowledge transfer and transparency across teams, facilitating effective project handovers and reducing onboarding time for new staff.</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modeling and query optimization while ensuring the effective storage and retrieval of information for application and reporting needs, enhancing analytical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debugging techniques and performance monitoring tools, swiftly identifying issues within the deployment life cycle and ensuring rapid resolution to maintain project momentum.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pair programming sessions to foster a collaborative learning environment and ensure adherence to software architecture principles, enhancing the team's codebase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definition and refinement of coding standards for backend services, ensuring scalability, maintainability, and best practices across engineering teams, enabling consistent delivery of high-quality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database management practices, applying data quality assurance techniques and validations to preserve data integrity across essential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workshops on modern software engineering practices, enabling a culture of continuous learning and knowledge sharing within the organization, leading to improved collaboration and innovation.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