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optimizing scalable backend systems. Proven expertise in TypeScript, Node.js, and API development, enhancing system performance in high-load environments. Passionate about utilizing cutting-edge technologies to drive efficiency and collaboration across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TypeORM,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Grafana,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GraphQL, RESTful APIs,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backend systems enhancing scalability and efficiency significantly, ensuring they could handle requests seamlessly even under substantial user load during peak operational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and maintenance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products, effectively collaborating with frontend teams to achieve optimal functionality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database optimization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access speeds and reliability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team efforts towards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early identification of issues in the development lifecycle, thus enhancing the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CI/CD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efficiency across the development process and ensuring quicker releases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caching solutions, resulting in faster response times and a smoother user experience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rigorous monitoring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performance tracking and timely issue resolution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cultivating a sense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their understanding of backend technologies, further strengthening the team's overall output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sprints and brainstorming sessions, pushing the boundaries of existing design approaches and fostering an environment of creative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modularity of applications and facilitating easier maintenance and scaling in response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architectural reviews on the backend infrastructure, identifying opportunities for improvement and creating actionable plans for addressing scalability challenges effectively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efforts to migrate legacy APIs smoothly while maintaining functionality, subsequently optimizing the endpoints resulting in a higher uptime and performance metrics achieved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around system architectures and services, ensuring knowledge transfer across teams and reducing downtime for new on-boarding staff members and existing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experimentation with new technologies providing the team the freedom to implement solutions they believe will improve overall delivery and system health, fostering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storage options and resilience of systems against potential outages or failures.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and reliability, contributing to improved user experience in an enterprise-level application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evolve product specifications and drive the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seamless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architecture for data-intensive applications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performance-boosting query strategies that enhanced service responsiveness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deployment processes and drastically improving consistency across development, testing,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build comprehensive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quality assurance and enhancing product reliability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sessions during high-pressure situations, quickly diagnosing system performance bottlenecks and establishing effective resolutions to maximize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team advocate for maintaining clean, readable code, instilling standards that enhanced maintainability and scalability while ensuring best practices were upheld.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using cloud-native technologies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system capabilities and securing organizational data while enhancing deployment efficiency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overall application speed, optimizing user interactions and reducing wait times, ensuring all system components worked harmoniously under stress.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documentation in collaboration with developers and stakeholders focusing on clear and concise communication to facilitate smoother interactions for future developers and partners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Establishing regular code review sessions, improving overall code quality, and fostering a culture of continuous improvement and mentorship while enhancing team dynamics through shared learning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innovative solutions to facilitate the company's continuous growth by driving forward-thinking architectural designs that align with emerging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