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in web and mobile application development, leveraging expertise in backend technologies to drive user engagement and operational efficiency. Skilled in designing AI-powered workflows and optimizing application performance while maintaining high code quality and collaborative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Python, Java, JavaScript,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NoSQL, MongoDB, Redis,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Flask, Spring, GraphQL, REST, FastAPI,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Azure DevOps, AWS, Terraform,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SASS, jQuery,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Loggly, Sentry, Grafana, Prometheus, Load Testing, JMeter,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enriched user experience through intuitive features, ensuring seamless integration with existing systems while resulting in improved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optimizing web application performance by creating comprehensive load tests for production environments, enabling the monitoring of application behavior under stress and identifying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and training workshops aimed at enhancing the development skills of junior developers, contributing to a culture of continuous learning and high-quality software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the clinical team, to gather user feedback which drove the iterative development of application features that improved patient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analytics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actionable insights into user interactions, helping stakeholders make data-informed decisions for product enhancements and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patterns, focusing on maintainability and scalability, thereby promoting reusable code across multiple projects and reducing technical debt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and optimize data storage solutions, enabling faster retrieval times and ensuring data integrity across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performance evaluations to ensure adherence to coding standards and implement improvements based on peer feedback, fostering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systems and processes using markdown and wikis, ensuring clear communication and knowledge transfer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Spent significant time researching emerging technologies and frameworks, keeping abreast of industry standards to evaluate their potential implementation in ongoing and future projects for richer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and production performance data to propose new features for the backend that aligned with overarching business strategies to enhance user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problem-solving techniques to resolve complex technical challenges by leveraging team expertise and maintaining open lines of communication throughout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adaptable attitude towards changing business goals and requirements, actively seeking opportunities for improvement and optimization within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response times, significantly improving performance for users and reducing server load during peak usage.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enterprise-level applications, delivering robust solutions for clients and consistently receiving positive feedback from project stakeholders for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dynamic team to develop and maintain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fully responsive interfaces that catered to a wide range of user devices and screens.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ensuring adherence to software quality standards across all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managers and designers to translate business requirements into technical specifications, driving the successful execution of multiple high-impact features within aggressive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and infrastructure of large-scale applications by managing databases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regular optimization and maintenance that enhanced performance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to quickly identify and resolve issues reported by internal users and clients, utilizing analytical skills to diagnose complex problems under time constraints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expertise in new development technologies with the team, actively participating in sprint retrospectives to discuss successes, failures, and strategies for continuous improvement in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code, ensuring that all team members had a clear understanding of the current application state while promoting best practices in code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