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Backend Application Engineer with over 11 years of experience in software development, specializing in AI, machine learning, and data-intensive systems. Proven record of architecting robust backend services and intelligent systems that drive modern applications. Demonstrates a profound understanding of data pipelines and API design, with a strong ability to collaborate across teams to deliver innovation in AI/ML workflows.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Java, JavaScript, TypeScript, C++,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Spring Boot, Node.js, FastAPI,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Cassandra, Redis, Elasticsearch, MySQL,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Hugging Face, LangChain, Ray, Apache Spark, scikit-learn, Apache Kafka,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CI/CD, Agile, TDD, Pair Programming, Code Reviews, Continuous Integration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systems, optimizing architecture for high throughput and efficiency to support advanced analytics and enrich data processing workflows across multi-disciplinary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for seamless integration of machine learning models into production systems, enhancing overall system performance and driving intelligent automation within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resilient systems for real-time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leveraging industry standards to ensure reliable and efficient data retrieval and processing for enterprise-grade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extensively to performance monitoring frameworks and testing methodologies aimed at enhancing reliability and scalability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inference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define and evolve modular, scalable architectures, implementing foundational principles that enable ongoing enhancements in AI capabilities and system performance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with product, development, and business stakeholders to drive project direction and influence decisions based on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perspectives.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data pipeline management, ensuring high data integrity and supporting the processing of vast volumes of information for enhanced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fostering a culture of engineering excellence, prioritizing knowledge sharing and mentorship to uplift team performance and innovation in AI-related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intelligent APIs that supported frontend interactions with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functionalities, focusing on secure, efficient, and user-friendly experiences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rigorous documentation of architecture, design decisions, and systems performance, promoting transparency and ease of knowledge transfer across engineering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backend services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deployment and improved scalability for enterprise-level applications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integrate predictive analytics into existing systems, resulting in enhanced decision-making capabilities and increased operational efficiency through utilization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execution of automated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for seamless application deployments, significantly reducing release times and improving code quality through rigorous testing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successful collaboration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communication and timely delivery of solutions aligned with business requirements and project goals throughout product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data access protocols within backend applications, ensuring compliance with industry standards while supporting the overall architecture necessary for data-driven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and maintained large-scale distributed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tuning, troubleshooting, and proactive issue resolution to foster system reliability and robustness.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architecture discussions, leveraging deep insights into AI-driven solutions to provide valuable input into strategic product feature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as a thought leader in software development, presenting findings and insights in technology meetings while adapting innovative practices that shaped the engineering standards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specifications, process flows, and system interactions that guided the development of various AI and web applications, ensuring clarity and approvable methodologies were in place.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Modeled key algorithms and performance benchmarks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in large database systems, resulting in optimized performance and extended functionality for platform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implementation, instilling a sense of ownership and encouraging a thriving learning environment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feedback, fostering a collaborative environment focused on quality and continuous improvement in both personal and team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