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software development, focusing on back-end web development. Proven ability to create reliable and scalable solutions in collaborative environments. Adept in WordPress, PHP, and modern web technologies, committed to delivering accessible and high-performance applications for mission-driven organizations.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HTML5, CSS3, SQL, Python, Ruby,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WordPress, Laravel, Symfony, Express.js, React, Vue.js,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Redis, MariaDB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Nginx, Apache, CircleCI, Jenkins, Composer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DigitalOcean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technical implementation of custom web projects utilizing open-source tools, primarily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back-end development, ensuring the delivery of high-performance client websites with beautiful designs.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and front-end developers to ensure that technical implementations adhered closely to design specifications while optimizing user experience and site performance under various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robust documentation for internal processes and client training, enabling end-users to effectively manage and maintain complex websites through specialized training sessions.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QA and testing of web applications, taking a hands-on approach to troubleshooting potential obstacles and ensuring a high level of quality control for all released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site speed, security, and accessibility through strategic updates and feature enhancements,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Lighthouse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performance auditing and responsive design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across multiple projects, offering constructive feedback and elevating coding standards through collaborative pair programming sessions and code reviews to enhance team skill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the agile development process, attending sprint planning and retrospective meetings to adapt workflows, prioritize tasks, and reflect team values in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various third-party services, including CRMs and analytics platforms,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sites, ensuring seamless functionality for clients focused on digital engagement and performance tracking.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defining internal coding standards and best practices while contributing to team discussions on evolving technologies and industry trends to align technical direction.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workflows to ensure rapid and reliable updates to client sites without downtime or disruption.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new development tools, evaluated frameworks, and refined workflows to improve site support quality and efficiency throughout all project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relationships with clients and internal stakeholders by providing clear technical insights and actively participating in project management discussions focused on client requirements and strategic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proactively with DevOps teams to manage deployment processes and environmental configurations, ensuring that staging and production systems operated at optimal capacity with improved security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knowledge sharing by leading workshops to explore new technologies and tools, helping to foster a culture of continuous improvement and technical excellence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adherence to data protection and compliance standards during site migrations and hardware deployments, promoting best practices in security protocols and industry compliance regulations.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back-end solutions for high-traffic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application performance and reliability, meeting clients' growing needs consistently.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both relational and non-relational databases, optimizing queries and storage solutions while implementing data integrity strategies that contributed to enhanced application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testing and debugging processes, ensuring robustness and fault tolerance in all application implementations while reducing downtime through proactive maintenance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strategize and plan new product features, translating client requirements into technical specifications while evaluating design technicalities for feasible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code libraries and APIs to improve project efficiency, collaborating with other teams to share resources and integrate systems effectively during multiple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industry best practices throughout the development lifecycle, including maintaining coding standards, improving documentation, and enhancing overall team productivity with well-defined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team members through onboarding and continuous education, fostering a culture of knowledge sharing and collaborative growth that empowered junior developers toward self-sufficiency.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version control practices,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to manage successful code reviews and support seamless collaboration among teams engaging in concurrent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external stakeholders to gather project requirements, ensuring that insights were captured accurately to align technical measures with shared project goals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on software performance reviews, applying best practices in application monitoring to fine-tune performance metrics with a focus on user experience and customer retention across product offerings.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