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Expert in backend development with a focus on WordPress, PHP, and API integrations, while adept at ensuring high-performance standards and security in application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SQL,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Laravel, Express.js, React, Vue.js,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Docker,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Webpack, Jest, Mocha, Jasmine,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implementation of multiple web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development with custom themes and plugins designed for specific client needs, ensuring durable and scalable solutions aligned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developer on both new builds and ongoing support for client sites, managing technical decisions and translating complex requirements into well-structured, performant code that the team can maintain long-term.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wrote clean, maintainable, and well-documented code that adheres to best practices and team standards, fostering a collaborative environment focused on delivering quality solutions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QA and testing protocols for projects, delivering high-quality work with assured stability, while troubleshooting and resolving issues proactively before they reached clients to enhance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designers and front-end developers to ensure designs were accurately interpreted and implemented technically, reinforcing the overall user experience while addressing functional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project teams and clients in scoping out solutions while explaining technical trade-offs, navigating project complexities with a focus on delivering user-centric solutions in line with client 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workflows alongside internal DevOps teams, guiding the use of version control and CI/CD pipelines to enhance project delivery and maintenance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tools and workflows, recommending innovations that improve the development process and overall site management for clients based on evolving best practices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insightful feedback, encouraging a culture of learning and improvement through code reviews and pair programming, fostering professional growth across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and client-facing meetings to demo features, effectively communicating technical concepts and proactively addressing any project concerns to maintain engagement and trust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aimed at empowering clients and internal teams to manage their sites independently while ensuring they understood the frameworks and systems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and upholding internal coding standards, sharing knowledge with the team to maintain consistency throughout all development efforts and projects, enhancing the collective skill 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integration of third-party tools and frameworks, including analytics and donation platforms, to extend functionalities based on specific client requirements and objectives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proposal process by providing technical insights and solution strategies that articulated possibilities to potential clients, ultimately helping to secure new projects based on technical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managing ongoing support and enhancements for existing client projects, shifting priorities in response to urgent requests or emerging complexities expertly.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support that met business requirements and optimized performance across multiple applications and services developed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functional business applications focusing on enhancing user engagement and experience without compromising security and integrity of the systems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to diagnose and resolve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functionalities remained optimal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modern JavaScript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interactive elements on existing applications to deliver a seamless user interface while maintaining backend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 through regular sprints, retrospectives, and stand-ups, emphasizing team collaboration and adaptability to technical challenges or changing user requirements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 and helped conduct code reviews that enhanced overall team competency while ensuring adherence to project timelines and quality standards set forth.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setup and application deployment, optimizing development workflows and allowing seamless transitions between development, testing, and production environments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security assessments on existing codebases, implementing measures that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protect against vulnerabilities and enhance system resilience against external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interchange between client-side applications and server, ensuring smooth functionality across all services provided to clients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infrastructure that supports project demands while maintaining operational costs effectively and enhancing site availability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key stakeholders to gather requirements and establish project scope, clarifying technical specifications and providing solutions that align with broader business goals consistently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that streamlined deployment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delivery, which significantly reduced turnaround times for client project updates.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