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creating innovative web and mobile applications. Proven expertise in AI solutions, data-driven analytics, and operational intelligence, seeking to leverage skills in an impactful role at Plus Power.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C#, Java,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Computer Vision, Agent-Based Modeling, Reinforcement Learning, AI Model Deployment, Automation Frameworks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D3.js, ggplot, Excel, Microsoft Power Query, Google Data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Power Apps, Microsoft Fabric, Git, Docker, Kubernetes, JIRA, Confluence,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PostgreSQL, MongoDB, MySQL, NoSQL,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decision-making by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them with existing platforms, significantly enhancing analytics capabilities and operational efficiency in renewable energy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identify opportunities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translating business requirements into scalable, practical solutions that improved organizational performance and data accessibility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metrics, driving strategic decisions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 by aligning with internal teams to establish standards and best practices, optimizing data usability for analysis and reporting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responsible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adoption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developing documentation and standard operating procedures (SOPs) that guide best practices for automation and AI workflows, fostering a culture of compliance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broader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identifying process improvements beyond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intelligence, and establishing benchmarks for performance measurement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organization’s analytics capabilities by evaluating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tools into existing workflows, optimizing data processing and results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technologies, enhancing team capacity and skills through knowledge sharing and collaborative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communicate complex insights derived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clear manner, ensuring alignment on project objectives and facilitating effective cross-team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improvement methodologies to evaluate existing processes and recommend technology-driven enhancements that reduce redundancies and improve operational throughput in energy project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mechanisms to gather insights from end users, enabling iterative refinements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tools for increased alignment with business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for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the potential applications of emerging technologies to address specific challenges within the energy storage domain and facilitate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analytical findings and trends, ensuring that complex data stories are easily interpretable and actionable for executive decision-makers and operational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personal growth, seeking continual learning opportunities through industry conferences and professional development workshops related to energy analytics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promoting open dialogue and transparency in project updates, ensuring that all members feel valued and integral to the success of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focused on user-centered design, enhancing the efficiency of internal and external data management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insight generation and operational improvements, improving decision-support capabilities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deliver comprehensive automation projects, streamlining workflows and fostering a culture of continuous improvement through technology-aided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educational materials and conducted training sessions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harness data for proactive strategic planning and operational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software frameworks that supported the seamless integration of third-party services, allowing for a more robust architecture in response to evolving business needs and technological advances.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algorithms and workflows to improve data processing speeds and output accuracy, utilizing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architecture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evaluate emerging technologies relevant to data analytics, presenting findings and recommendations to leadership to enhance product offerings and organizational competitiveness.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automation and data science applications in business intelligence, encouraging collaborative learning and development among teams, thereby enhancing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improved data protocols that increased efficiency in project execution timelines, enabling rapid adaptability to business environment changes and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end-to-end analytics pipelines that track key performance indicators and assist in strategic resource allocation decisions, utilizing databases and cloud services effectively for data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designing mobile applications by integrating user feedback into development cycles, ensuring alignment of final products with market demands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mix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alongside strong backend technologies to create application features that respond promptly to users and workflows, ensuring optimal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