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Applications Engineer with over 11 years of expertise in software development focusing on web and mobile applications. Proven track record in analyzing requirements, designing software solutions, and ensuring compliance with security standards. Proficient in a diverse set of technologies that enhance system performance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C++, C, Visual COBOL, Cold Fusion,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Spring, Hibernate, .NET, Angular, React, Bootstrap,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SQL Server, SQLite, Redis,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Eclipse, Visual Studio, IntelliJ IDEA, Git, Jenkins, Docker,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Firewalls, VPN, SSL/TLS, HTTPS, Public Key Infrastructure (PKI), Network Protocols, Cryptographic Network Protocols,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system and business requirements, effectively translating them into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functional goals and optimization for federal stakeholders across multiple domains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reusable </w:t>
      </w:r>
      <w:r w:rsidRPr="00106EA3">
        <w:rPr>
          <w:rFonts w:ascii="Roboto Light" w:eastAsia="Roboto Light" w:hAnsi="Roboto Light" w:cs="Roboto Light"/>
          <w:b/>
          <w:bCs/>
          <w:sz w:val="20"/>
          <w:szCs w:val="20"/>
        </w:rPr>
        <w:t xml:space="preserve">software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design patterns and modern architecture styles to improve code maintainability and efficiency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combination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seamless and efficient data storage, retrieval, and management, ensuring data integrity and high availability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robust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improving software quality assurance processes with automated and manual testing methods tailored to client needs and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and logs, swiftly troubleshooting issues related to software applications, ensuring compliance with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enhancing overall system reliability and resilience at each step.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technical support, guiding users through troubleshooting issues related to applications developed, fostering a seamless customer experience by enhancing user documentation and operational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software release processes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continuous improvement ethos while ensuring alignment with industry standards and practices for software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standard operational procedures, including the creation of block diagrams and interconnection specifications, optimizing communication and project visibility for stakeholders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identify trends and insights from user interactions, driving enhancements in application functionality and overall user satisfaction according to established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end-users, enhancing their engagement and proficiency with developed applications, while also incorporating feedback loops to inform future iterations of software features and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uphold quality standards, driving best practices within the team while mentoring junior developers on efficient coding techniques and problem-solving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modifications and enhancements in existing applications to reduce operational time and improve functionality using a range of programming and scripting languages tailored to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security assessments to ensure all software releases complied with contemporary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addressing vulnerabilities and preventing potential breaches proactively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features, improving user experience and maintaining the application lifecycle aligned with client expectations and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professional development activities to stay current with emerging technologies and trends within the software engineering field, applying new knowledge effectively to project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a variety of software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objectives and fostering robust data management practices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translating business requirements into technical specifications while ensuring comprehensive understanding of client needs and software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refine and enhance application performance through solutions involving web 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integrations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tools for efficient development work, enabling rapid prototyping and frequent deployments to production environments with minimal downtime and operational risk.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user-friendly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satisfaction while adhering to contemporary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accessibility guidelines ensuring wider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efforts to enhance performance and maintainability of existing codebases while actively honing technical skills in line with project demands and evolving technology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debugging to identify and correct defects in software products, ensuring high reliability and functionality of business-critical applications deployed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internal stakeholders, presenting technical information in an accessible format, ensuring successful cooperation during project phases and promoting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enhancing communications across development teams, contributing towards a culture of accountability and transparency facilitating project progression.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cloud services to optimize system capabilities and performance, coordinating closely with infrastructure teams to align deployment strategies with business continuity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processes and functionalities, creating comprehensive user guides that empowered clients to maximize application usage and facilitate onboarding of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and implementation of best practices surrounding software security, ensuring compliance with regulatory standards and contributing to overall risk management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