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professional with over 11 years of experience in software development, focusing on web and mobile applications, with extensive expertise in Oracle Cloud ERP systems, financial processes, and business analysis. Proven ability to lead functional documentation and testing, ensuring effective implementation and optimization of enterprise solutions in collaboration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Java, Python, JavaScript, PL/SQL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Oracle Cloud ERP, Oracle Integration Cloud (OIC), Spring Boot, Angular,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Oracle Database, MySQL, PostgreSQL, MongoDB, Data Warehousing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Collaboration Tools:</w:t>
      </w:r>
      <w:r w:rsidRPr="00106EA3">
        <w:rPr>
          <w:rFonts w:ascii="Roboto Light" w:eastAsia="Roboto Light" w:hAnsi="Roboto Light" w:cs="Roboto Light"/>
          <w:sz w:val="20"/>
          <w:szCs w:val="20"/>
        </w:rPr>
        <w:t xml:space="preserve"> Jira, Confluence, Git, CI/CD, Agile methodologies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Analysis &amp; Documentation:</w:t>
      </w:r>
      <w:r w:rsidRPr="00106EA3">
        <w:rPr>
          <w:rFonts w:ascii="Roboto Light" w:eastAsia="Roboto Light" w:hAnsi="Roboto Light" w:cs="Roboto Light"/>
          <w:sz w:val="20"/>
          <w:szCs w:val="20"/>
        </w:rPr>
        <w:t xml:space="preserve"> Use Cases, Business Requirements, Functional Design Documents, Process Models, Requirements Traceability Matrix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Validation:</w:t>
      </w:r>
      <w:r w:rsidRPr="00106EA3">
        <w:rPr>
          <w:rFonts w:ascii="Roboto Light" w:eastAsia="Roboto Light" w:hAnsi="Roboto Light" w:cs="Roboto Light"/>
          <w:sz w:val="20"/>
          <w:szCs w:val="20"/>
        </w:rPr>
        <w:t xml:space="preserve"> Automated Testing, Unit Testing, User Acceptance Testing (UAT), Integration Testing, Test Strategy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planning, coordination, and documentation of </w:t>
      </w:r>
      <w:r w:rsidRPr="00106EA3">
        <w:rPr>
          <w:rFonts w:ascii="Roboto Light" w:eastAsia="Roboto Light" w:hAnsi="Roboto Light" w:cs="Roboto Light"/>
          <w:b/>
          <w:bCs/>
          <w:sz w:val="20"/>
          <w:szCs w:val="20"/>
        </w:rPr>
        <w:t xml:space="preserve">Business Needs Assessments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w:t>
      </w:r>
      <w:r w:rsidRPr="00106EA3">
        <w:rPr>
          <w:rFonts w:ascii="Roboto Light" w:eastAsia="Roboto Light" w:hAnsi="Roboto Light" w:cs="Roboto Light"/>
          <w:b/>
          <w:bCs/>
          <w:sz w:val="20"/>
          <w:szCs w:val="20"/>
        </w:rPr>
        <w:t xml:space="preserve">Oracle Cloud ERP Financials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implementations, effectively translating complex requirements into scalable system designs for various stakeholders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Independently gathered and analyzed business and financial requirements, driving the enhancement of </w:t>
      </w:r>
      <w:r w:rsidRPr="00106EA3">
        <w:rPr>
          <w:rFonts w:ascii="Roboto Light" w:eastAsia="Roboto Light" w:hAnsi="Roboto Light" w:cs="Roboto Light"/>
          <w:b/>
          <w:bCs/>
          <w:sz w:val="20"/>
          <w:szCs w:val="20"/>
        </w:rPr>
        <w:t xml:space="preserve">Oracle Cloud ERP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in alignment with evolving business needs and compliance standards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projects throughout the full </w:t>
      </w:r>
      <w:r w:rsidRPr="00106EA3">
        <w:rPr>
          <w:rFonts w:ascii="Roboto Light" w:eastAsia="Roboto Light" w:hAnsi="Roboto Light" w:cs="Roboto Light"/>
          <w:b/>
          <w:bCs/>
          <w:sz w:val="20"/>
          <w:szCs w:val="20"/>
        </w:rPr>
        <w:t xml:space="preserve">Development Lifecycle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focus on </w:t>
      </w:r>
      <w:r w:rsidRPr="00106EA3">
        <w:rPr>
          <w:rFonts w:ascii="Roboto Light" w:eastAsia="Roboto Light" w:hAnsi="Roboto Light" w:cs="Roboto Light"/>
          <w:b/>
          <w:bCs/>
          <w:sz w:val="20"/>
          <w:szCs w:val="20"/>
        </w:rPr>
        <w:t xml:space="preserve">documentation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r w:rsidRPr="00106EA3">
        <w:rPr>
          <w:rFonts w:ascii="Roboto Light" w:eastAsia="Roboto Light" w:hAnsi="Roboto Light" w:cs="Roboto Light"/>
          <w:b/>
          <w:bCs/>
          <w:sz w:val="20"/>
          <w:szCs w:val="20"/>
        </w:rPr>
        <w:t xml:space="preserve">Business Requirements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Functional and Technical Design Documents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respective </w:t>
      </w:r>
      <w:r w:rsidRPr="00106EA3">
        <w:rPr>
          <w:rFonts w:ascii="Roboto Light" w:eastAsia="Roboto Light" w:hAnsi="Roboto Light" w:cs="Roboto Light"/>
          <w:b/>
          <w:bCs/>
          <w:sz w:val="20"/>
          <w:szCs w:val="20"/>
        </w:rPr>
        <w:t xml:space="preserve">Use Cases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clarity in solution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collaboratively with technical and integration teams to validate data flows across </w:t>
      </w:r>
      <w:r w:rsidRPr="00106EA3">
        <w:rPr>
          <w:rFonts w:ascii="Roboto Light" w:eastAsia="Roboto Light" w:hAnsi="Roboto Light" w:cs="Roboto Light"/>
          <w:b/>
          <w:bCs/>
          <w:sz w:val="20"/>
          <w:szCs w:val="20"/>
        </w:rPr>
        <w:t xml:space="preserve">Oracle Cloud ERP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while supporting complex financial transactions and operational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senior contributor in the testing discipline, defining test strategies, planning, and validating successful </w:t>
      </w:r>
      <w:r w:rsidRPr="00106EA3">
        <w:rPr>
          <w:rFonts w:ascii="Roboto Light" w:eastAsia="Roboto Light" w:hAnsi="Roboto Light" w:cs="Roboto Light"/>
          <w:b/>
          <w:bCs/>
          <w:sz w:val="20"/>
          <w:szCs w:val="20"/>
        </w:rPr>
        <w:t xml:space="preserve">User Acceptance Tests (UAT)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specifically for cross-module </w:t>
      </w:r>
      <w:r w:rsidRPr="00106EA3">
        <w:rPr>
          <w:rFonts w:ascii="Roboto Light" w:eastAsia="Roboto Light" w:hAnsi="Roboto Light" w:cs="Roboto Light"/>
          <w:b/>
          <w:bCs/>
          <w:sz w:val="20"/>
          <w:szCs w:val="20"/>
        </w:rPr>
        <w:t xml:space="preserve">Oracle Cloud ERP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scenarios to ensure effective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 strong understanding of </w:t>
      </w:r>
      <w:r w:rsidRPr="00106EA3">
        <w:rPr>
          <w:rFonts w:ascii="Roboto Light" w:eastAsia="Roboto Light" w:hAnsi="Roboto Light" w:cs="Roboto Light"/>
          <w:b/>
          <w:bCs/>
          <w:sz w:val="20"/>
          <w:szCs w:val="20"/>
        </w:rPr>
        <w:t xml:space="preserve">financial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the creation of profit and loss statements and balance sheets within the </w:t>
      </w:r>
      <w:r w:rsidRPr="00106EA3">
        <w:rPr>
          <w:rFonts w:ascii="Roboto Light" w:eastAsia="Roboto Light" w:hAnsi="Roboto Light" w:cs="Roboto Light"/>
          <w:b/>
          <w:bCs/>
          <w:sz w:val="20"/>
          <w:szCs w:val="20"/>
        </w:rPr>
        <w:t xml:space="preserve">Oracle Cloud ERP Financials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modules, elevating accounting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trusted advisor to finance leadership by utilizing a proactive approach to identify opportunities for automating and optimizing financial processes leveraging </w:t>
      </w:r>
      <w:r w:rsidRPr="00106EA3">
        <w:rPr>
          <w:rFonts w:ascii="Roboto Light" w:eastAsia="Roboto Light" w:hAnsi="Roboto Light" w:cs="Roboto Light"/>
          <w:b/>
          <w:bCs/>
          <w:sz w:val="20"/>
          <w:szCs w:val="20"/>
        </w:rPr>
        <w:t xml:space="preserve">Oracle Cloud ERP capabilities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advanced </w:t>
      </w:r>
      <w:r w:rsidRPr="00106EA3">
        <w:rPr>
          <w:rFonts w:ascii="Roboto Light" w:eastAsia="Roboto Light" w:hAnsi="Roboto Light" w:cs="Roboto Light"/>
          <w:b/>
          <w:bCs/>
          <w:sz w:val="20"/>
          <w:szCs w:val="20"/>
        </w:rPr>
        <w:t xml:space="preserve">dependency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end-to-end process analysis, aligning historical performance trends with informed future enhancements within ERP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stakeholder alignment activities, ensuring that project visions, risks, and assumptions were well-defined and communicated to the team and upper management periodically throughout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expertise to junior analysts within the team, fostering a strong understanding of complex financial and technical concepts within the </w:t>
      </w:r>
      <w:r w:rsidRPr="00106EA3">
        <w:rPr>
          <w:rFonts w:ascii="Roboto Light" w:eastAsia="Roboto Light" w:hAnsi="Roboto Light" w:cs="Roboto Light"/>
          <w:b/>
          <w:bCs/>
          <w:sz w:val="20"/>
          <w:szCs w:val="20"/>
        </w:rPr>
        <w:t xml:space="preserve">Oracle Cloud ERP Financials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effective communication skills to articulate complex project requirements and functional designs clearly to technical teams and executive leadership, improving overall project transparency.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delivery methodologies, focusing on iterative development and continuous improvement practices that enhanced project turnaround times and stakeholder satisfaction across project engagements.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data analytics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to derive actionable insights from ERP data, guiding business decisions and strategic initiatives for finance-related projects and workflows in real-time.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planning and governance activities ensuring delivered solutions met compliance, reporting requirements while enhancing efficiency across </w:t>
      </w:r>
      <w:r w:rsidRPr="00106EA3">
        <w:rPr>
          <w:rFonts w:ascii="Roboto Light" w:eastAsia="Roboto Light" w:hAnsi="Roboto Light" w:cs="Roboto Light"/>
          <w:b/>
          <w:bCs/>
          <w:sz w:val="20"/>
          <w:szCs w:val="20"/>
        </w:rPr>
        <w:t xml:space="preserve">financial and operational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w:t>
      </w:r>
      <w:r w:rsidRPr="00106EA3">
        <w:rPr>
          <w:rFonts w:ascii="Roboto Light" w:eastAsia="Roboto Light" w:hAnsi="Roboto Light" w:cs="Roboto Light"/>
          <w:b/>
          <w:bCs/>
          <w:sz w:val="20"/>
          <w:szCs w:val="20"/>
        </w:rPr>
        <w:t xml:space="preserve">Oracle Fusion SaaS ERP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process standardization initiatives, influencing both technical and business teams to align with best practices on the </w:t>
      </w:r>
      <w:r w:rsidRPr="00106EA3">
        <w:rPr>
          <w:rFonts w:ascii="Roboto Light" w:eastAsia="Roboto Light" w:hAnsi="Roboto Light" w:cs="Roboto Light"/>
          <w:b/>
          <w:bCs/>
          <w:sz w:val="20"/>
          <w:szCs w:val="20"/>
        </w:rPr>
        <w:t xml:space="preserve">Oracle Cloud ERP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improving overall operational efficiency.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tested, and maintained software solutions in a fast-paced environment, emphasizing agile methodologies and rapid application development to meet evolving business needs and project deadlines for cross-functional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gather requirements and design application features focusing on user experience and system performance while ensuring integration with existing technologies within Microsoft’s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solutions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application scalability, maintainability, and reliability for internal and external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system functionalities and introduced enhancements based on user feedback, contributing to reduced operational costs and improved user satisfaction across various applications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cycle through integration of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testing and deployment processes to enhance team productivity and software delivery timelines throughout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and user guides for application features ensuring availability of high-quality resources for users and facilitating onboarding processes for new team members during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code reviews and team discussions, providing constructive feedback on best practices and code quality to maintain coding standards and improve overall team performance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database management knowledge, creating effective queries for data extraction and reporting purposes to enhance strategic decision-making capabilities and operational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executed comprehensive test plans, established procedures for automated testing, and managed defects and incidents promptly through established coordination with testing teams ensuring application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RESTful APIs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with front-end platforms, improving overall system interaction and user experience while maintaining high performance and security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understand their requirements, providing consultation on software capabilities and customization options available, thus enhancing customer relationships and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performance and availability of critical applications by executing regular maintenance, updates, and incident response activities while ensuring compliance with organizational policies and guidelines.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