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delivering cutting-edge applications within complex computing environments. Specializing in quantum computing, optimization techniques, and advanced algorithms, with proven expertise in fostering collaboration across teams to execute high-impact projects in industry-leading settings. Highly proficient in Python, and adept at utilizing diverse frameworks and tools to create optimized software solutions that solve real-world problems.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C++,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NumPy, Pandas, Scikit-learn, Networkx, 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Machine Learning, Data Analysis, Numerical Optimization, Algorithm Design, CPLEX, Gurobi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Docker,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LEAP,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to leverage capabilities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D-Wave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quantum computers, facilitating advanced solutions across various industrial applications. This involved extensive research on client requirements for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customers to develop tailored software solutions, achieving significant improvements in computational efficiency while ensuring alignment with business objectives and functional requirements set by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quantum algorithms, significantly enhancing application performance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its ecosystem of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NumPy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teams to streamline the application development process, contributing to defining best practices for efficient coding, testing, and deployment of high-quality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instructional material and guided client teams in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D-Wave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 features, providing insights into real-world applications of quantum computing that benefit their operational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Helped build an open-source tools framework around quantum applications, encouraging community collaboration and expanding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D-Wave’s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innovative technologies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promote understanding of advanced quantum applications, ensuring clients maximize the potential benefits of their investments in quantum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and maintained project documentation and status reports, enhancing transparency and ensuring all stakeholders were informed on project progression and outcomes achieved weeks after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automating workflows that improved release cycles and reduced time between iterations and updates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analyzed application performance metrics, utilizing data insights to refine project roadmaps, further driving efficiency and tailoring development strategies to real-world application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complex mathematical concepts into practical software solutions, applying strong knowledge of statistics and optimization techniques to deliver valuable outcomes for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by sharing insights on application design and quantum computing principles, promoting a culture of continuous learning and innovation among peers and client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that required cross-functional collaboration, ensuring alignment between technical teams and business stakeholders on application requirements and expected outcomes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feedback from clients post-implementation, utilizing constructive criticism to iterate on application design, ensuring ongoing improvement and user satisfaction in delivered software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prototypes and proof-of-concept projects, experimenting with new techniques and technologies that push the boundaries of traditional computing, fostering a spirit of innovation.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seamless integration of user interfaces and backend services to meet demanding business needs and performance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system architects and UX designers to deliver integrated software solutions that enhanced user experience while effectively addressing operational inefficiencies within the business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source control and continuous integration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code quality was maintained throughout development processes and by all programmers involved in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backend services through optimization techniques, utilizing database management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data consistency and accessibility for applications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responsive user interfaces that improved overall satisfaction and engagement with the applications provided to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 an Agile software development environment, actively participating in daily scrums, retrospectives, and sprint planning sessions that contributed to rapid project execution.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software testing and quality assurance processes, using automated testing tools to ensure that applications met specified functional and non-functional requirements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developers and interns, facilitating knowledge sharing that enhanced team capabilities and strengthened overall project execution and technical strategy.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incorporated user feedback to continuously enhance software functionality, ensuring client needs were met through iterative improvements and rapid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deployment plans for software applications, highlighting the importance of effective user training and support in transitioning clients to new technologies or system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sessions to promote best practices and adherence to coding standards, enhancing overall codebase maintainability and fostering a culture of quality there through peer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tech community events and forums, sharing expertise and staying abreast of emerging technologies and trends that could influence application development practices and project strategies.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