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extensive experience in developing scalable web applications. Proficient in Angular, React, and performance optimizations with a strong focus on user experience and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SCSS, CoffeeScript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Angular.js, Angular 2+, React,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Git,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Performance, Code Splitting, Lazy Loading, Minification, Caching Strategies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End-to-End Testing, Test Driven Development, Continuous Integration,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performance across various browsers, streamlining user interactions for thousands of clients monthly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and collaborated with UX designers to create pixel-perfect web applications, adhering to modern design standards and enhancing the overall user experience through meticulous attention to detail.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state management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manageable application states, resulting in improved UI responsiveness and a solid architecture for future application scalability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strategic code splitting and lazy loading, which significantly reduced load times, contributing to elevated user satisfaction and engagement across the product's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peer programming sessions, fostering a culture of excellence and collaboration, leading to enhanced team productivity and ensuring the highest coding standards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engaging in daily stand-ups and sprint planning, which allowed the team to prioritize tasks effectively while quickly adapting to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empowering them to contribute quality code and knowledgeably participate in the team's design discussions and project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features and architecture, facilitating communication among team members and external stakeholders, which proved essential during training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iteratively improve features, emphasizing user needs and enhancing overall product functionality based on real user data and behavior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ensure seamless integration of the frontend application with backend services, guaranteeing a flawless data flow and user experience across multiple platforms and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the development workflow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which streamlined the release process and reduced deployment errors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libraries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management and bundling, ensuring a smooth and efficient development process while maintaining project scalability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toward improving application security practices by implementing regular security audits and utilizing best practice guidelines, effectively minimizing potential vulnerabilities in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marketing colleagues to align software features with business objectives, ensuring that developed functionalities resonate with market needs and advances company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culture of continuous feedback and improvement in both code quality and team processes, achieving high levels of engagement and satisfaction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compatible architectures, enhancing system performance while working closely with UX teams to implement engaging front-end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multiple asynchronous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application responsiveness and overall performance by effectively managing backend operations with seamless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for scalable application behavior, enabling streamlined deployment across various environments, which improved maintainability of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third-party APIs, integrating many different services to enrich the overall functionality of internal platforms, significantly broadening the system’s capabilities and user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practices within the development team, coordinating with product owners to prioritize sprints and make critical technical decisions that led to quicker feature rollouts and high-quality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group of junior software developers, providing them with guidance on code quality and design patterns, helping to elevate their coding capabilities and overall team productivity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suites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both functional and non-functional requirements while reducing the risk of regressions with each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comprehensive documentation practices for all developed solutions, creating easy-to-use technical documentation and user guides that reduced onboarding time for new developers joining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best practices in coding standards and design principles, thereby refining team processes while contributing to the overall growth of the development culture and improving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profiling sessions to identify bottlenecks within the application, proposing and implementing efficient backend solutions that resulted in improved application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development practices, actively sharing insights with the team and implementing innovative solutions to existing challenges, keeping the team ahead of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to track user interactions and behavior, collecting data that informed future enhancements and provided insights for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team collaboration using agile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transparency and communication across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technical issues during the software development lifecycle by applying critical thinking and systematic problem-solving methodologies, ensuring high product quality and performance under stress.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community through open-source projects,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while gaining exposure to new tools and methodologies in the software development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