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Analyst with over 11 years of experience in software development, focused on delivering impactful reporting and analytics solutions in healthcare. Proficient in SQL, Power BI, and data visualization, committed to enhancing patient outcomes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Looker, D3.js,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Integration:</w:t>
      </w:r>
      <w:r w:rsidRPr="00106EA3">
        <w:rPr>
          <w:rFonts w:ascii="Roboto Light" w:eastAsia="Roboto Light" w:hAnsi="Roboto Light" w:cs="Roboto Light"/>
          <w:sz w:val="20"/>
          <w:szCs w:val="20"/>
        </w:rPr>
        <w:t xml:space="preserve"> Apache Kafka, ETL Tools, Talend, Informatica,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advanced reporting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stakeholders to ensure analytical tools meet operational needs and enhance organizational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validation processes to ensure accuracy and reliability of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outputs, significantly improving data quality to support better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partners to gather and analyze requirements for reporting solutions, which involved deep diving into data needs and translating them into actionable insights for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and visualizations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by providing intuitive access to critical data metrics and insights necessary for effective operational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transformation of raw data into structured datasets, partnering with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analytics-ready environments that drive improved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end-users on newly developed dashboards, facilitating a smooth transition to new reporting tools and fostering a culture of data literacy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timelines for reporting deliverables, maintaining clear communication channels to track project progress and address any potential issues, ensuring timely delivery of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quality issues within reporting systems, collaborating with team members to streamline processes and reinforce integrity across various analytical outputs and dashboard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reporting metrics, including </w:t>
      </w:r>
      <w:r w:rsidRPr="00106EA3">
        <w:rPr>
          <w:rFonts w:ascii="Roboto Light" w:eastAsia="Roboto Light" w:hAnsi="Roboto Light" w:cs="Roboto Light"/>
          <w:b/>
          <w:bCs/>
          <w:sz w:val="20"/>
          <w:szCs w:val="20"/>
        </w:rPr>
        <w:t xml:space="preserve">KPI definitions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transparency and facilitate ongoing enhancements to analytics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gathering feedback from users on deployed reporting tools, promoting enhancements that align with evolving business needs and industry trends in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 meetings, utilizing my </w:t>
      </w:r>
      <w:r w:rsidRPr="00106EA3">
        <w:rPr>
          <w:rFonts w:ascii="Roboto Light" w:eastAsia="Roboto Light" w:hAnsi="Roboto Light" w:cs="Roboto Light"/>
          <w:b/>
          <w:bCs/>
          <w:sz w:val="20"/>
          <w:szCs w:val="20"/>
        </w:rPr>
        <w:t xml:space="preserve">interpersonal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collaboration and drive innovation within the reporting and analytics framework at Evergreen Nephrology.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analytical models to assess operational effectiveness, leveraging advanced analytics techniques to propose actionable strategies for performance improvement in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trends within healthcare analytics, proactively integrating best practices and modern approaches to enhance reporting services offered to nephrologists and healthcare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compliance with healthcare data privacy and security practices, consistently prioritizing the protection of sensitive patient information in all analytics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analytic insights that informed executive-level decision-making, supporting the strategic initiatives aimed at improving patient care delivery and achieving operational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major components adhere to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are adequately integrated with analytics tools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dynamic user interface development, enhancing application responsiveness and interactivity that directly contributed to higher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specifications and architectural designs, merging business needs with technology capabilities to produce optimal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conducting regular sprint reviews and retrospectives that fostered team alignment and continuous improvement in coding processes and project delivery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code quality and application functionality remained robust through frequent changes and updates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expanding functionality and providing users with a richer set of features grounded on robust data-sharing practices and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services, ensuring seamless integration with both internal and external systems, facilitating efficient data exchange and enhancing application functionality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knowledge transfer sessions, empowering team members with insights and practices that elevate technical competencies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requirements and transformed business objectives into technology solutions, leveraging strong analytical skills to ensure that deliverables aligned closely with overarching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providing guidance in coding practices and fostering a collaborative learning environment that stimulates growth and innovation across their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ensuring consistency across development and deployment environments, thereby enhancing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CI/CD practices, employing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driving improvements in code release timelines and quality assurance.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