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over 11 years of experience specializing in web and mobile applications. Proficient in Agile methodologies and DevOps practices with a strong focus on Java and .NET technologies. Aiming to leverage extensive experience in software development to contribute effectively to the client systems at Concept Plus.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C++, SQL,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Struts, ASP.NET, React, Kendo 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19C+, SQL Server 2019+, PostgreSQL, MongoDB,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Bitbucket, TFS, Jenkins,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Eclipse, IntelliJ IDEA, JIRA,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focusing on improving system efficiency and reliability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define project requirements, establish priorities, and deliver high-quality software solutions within agreed timelines, enhancing client satisfaction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assessments of software changes including impact analysis across the Software Development Life Cycle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), ensuring robust and scalable solutions were implemented.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TFS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control, maintaining transparent build processes, facilitating collaboration, and achieving continuous integration and continuous deployment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 (OOP)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guiding them in proper coding standards, significantly improving team performance and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builds and deployments, accelerating the release processes and maintaining high system uptime that aligns with client SLAs.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Agile ceremonies including daily stand-ups and sprint retrospectives, promoting transparency and fostering a collaborative environment for problem-solving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tests and integration tests to validate functionality and performance of applications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software quality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 collaboration with operations teams to ensure effective delivery and operation of cloud-based solutions on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timelines, tasks, and resources effectively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smoother project execution and better stakeholder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design and architectural discussions to enhance key features within existing applications, ensuring innovative solutions that meet evolving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external clients on project specifications, developing a clear understanding of their requirements and translating them into technical requirements for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to enforce coding standards and improve the maintainability of applications, contributing to the long-term success of the development team’s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assessments of applications to proactively identify and remediate vulnerabilities, ensuring compliance with necessary security standards and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 performance by analyzing and resolving bottlenecks, employing both technical and analytical approaches to enhance responsiveness and user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large-scale applications developed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solid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effective project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software solutions by adapting coding practices to new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efficiency and reduced maintenance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constructed microservices-based architectures to facilitate modular development and scalability, significantly enhancing system robustness and service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utilizing relational and non-relational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data handling and retrieval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testing and performance testing protocols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identifying critical issues prior to production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intuitive user interfaces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interaction and functionality across diverse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integration of third-party APIs and services, expanding application capabilities and providing enriched user experiences through effective feature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refactoring practices aimed at improving code maintainability and readability by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design patterns across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technical documentation for software features and development processes, enabling seamless onboarding for new developers and clarifying existing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to drive continuous improvement initiatives, significantly aligning development practices with client business goals and user satisfaction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training and workshops, continuously enhancing knowledge in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maintain competitive advantage.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owners to clarify requirements, fostering alignment between development teams and stakeholders on project objectives and deliverables.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