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ASIC Front-End Design Engineer with 11 years of experience in software development, specializing in web and mobile applications. Proven expertise in digital SoC design, RTL implementation, and cross-functional collaboration. Seeking to leverage advanced skills in ASIC design and verification methodologies to significantly contribute to automotive communication technologies for Ethernovia.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Verilog, System Verilog, C/C++, Python, TCL, Perl,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Verification: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RTL Design, Static Timing Analysis, CDC, Linting, LEC, ASIC Design, Digital Signal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ModelSim, VCS, QuestaSIM, Synopsys, Cadence, Spectre, Xilinx Vivado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Ethernet MAC, TCP/IP, SerDes, PCIe, Video Protocols, Wireless Technologies, Standard Protocols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SVN, Bash, Make, Visual Studio,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variety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ensuring adherence to power, performance, and area specifications while collaborating with cross-functional teams to enhance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extensive verification plans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Verilog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integrity of designs through thorough testing, simulation, and validation in line with industry standards and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micro-architecture specifications for automotive communication systems, clearly defining functional interactions, data flow, and resource management to optimize performance in next-generation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static timing analysis to identify and rectify potential design pitfalls, working collaboratively with software and hardware engineers to ensure robust and reliable product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Ethernet MAC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signal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for automotive applications, focusing on enhancing performance and integrating industry-standard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throughout the design process, facilitating knowledge sharing across multidisciplinary teams and ensuring traceability of design decisions and revisions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architects and engineers to develop innovative solutions for asynchronous design challenges, leveraging deep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methodologies to ensure design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simulation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ModelSim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functional verification, executing rigorous tests that validated design correctness and robustness against real-world scenarios and stress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design tests and performance benchmarks using various industry protocols, driving forward iterations of the design to align product specifications with targeted automotive safety standards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flesh out precise product definitions, ensuring that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aligned with end-user expectations and portfolio requirements in the automotive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culture of collaboration and adaptability among team members, regularly sharing insights and technical knowledge to enhance project outcomes and foster an environment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feedback while mentoring junior engineers, leading efforts to cultivate team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through workshops and hands-on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pre-silicon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validation efforts, focusing on ensuring that all functionality met product specification criteria while avoiding significant post-silicon challenges and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within designs, ensuring smooth interface specifications and enhancing interoperability of systems as part of a cohesive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Drived initiatives for patent applications based on innovative designs and methodologies developed, securing several intellectual property rights that contributed to Ethernovia’s competitive positioning.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software solutions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embedded systems, developing advanced algorithms for data processing in a variety of applications related to telecommunications and information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comprising hardware and firmware engineers to design innovative solutions, enhancing capabilities for real-time data manipulation and control in server applications and hardware verification.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software builds and maintained source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features and bug fixes across multiple product releases and environments with minimal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testing and validation processes, significantly increasing the efficiency of regression testing cycles within an agile development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tests and system tests for software components, employing various simulation tools and standard protocols to ensure robust and repeatable results that meet industry standards and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developed cross-functional interfaces, optimizing system performance through rigorous benchmarking and analytical reviews of system architecture across multiple platforms and operating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led technical workshops for peers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systems programming, thereby enhancing overall technical proficiency across teams and facilitating knowledge transfer of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framework architecture for network protocols, crafting efficient communications systems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technologies, promoting scalability and performance reliability in high-demand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feature definition and refinement sessions, synthesizing complex user requirements into functional specifications that were understandable and applicable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Adeptly navigated project timelines and deliverables through effective planning and resource management, applying strong problem-solving and critical thinking skills to overcome emerging challenges in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improve code quality and development processes, implementing feedback mechanisms, code reviews, and peer programming sessions that fostered a culture of accountability and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client stakeholders to gather requirements and deliver tailored solutions, ensuring product alignment with customer expectations and enhancing user satisfaction through direct feedback incorporation.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techniques on software applications, achieving notable gains in processing efficiencies while maintaining alignment with architectural guidelines and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evolving industry trends in software development, proactively seeking to integrate new methodologies and technologies into existing projects to maintain a competitive edge in strategic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