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AI Software Engineer with 11 years of experience in software development, specializing in web and mobile applications, architecting scalable solutions, and leveraging AI-driven methodologies to enhance clinical data analysis.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Ruby, Java, C#,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TensorFlow, Keras, Django, Flask, Spring,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GitHub Actions, Docker, Kubernetes, Terraform,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Kafka, Hadoop, Spark, Elasticsearch,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Claude Code, Cursor, Scikit-learn, PyTorch, Matplotlib, Pandas, NLTK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compliance with industry regulations in life sciences to deliver robust clinical insights and enhance development workflows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oncology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rare disease treatments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into structured workflows, which improved software development speeds and elevated project quality across multiple team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defined clear acceptance criteria, enabling the teams to deliver enterprise-grade systems that meet both business and technical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continuous training programs on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innovation and elevate team proficiency in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capability to process large datasets for clinical research without compromising data integrity or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through responsive web design and seamless integration of artificial intelligence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enforcing strict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acceptance criteria which minimized bugs in production and enhanced overall system dependability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delivered reliable feedback, facilitating iterative improvements in the development process for better alignment with user expectations and project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more efficient management of microservices in complex application architectures, enhancing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that outlined architectural constraints and best practices, ensuring clarity and consistency across engineering teams during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computing resource management, enabling rapid scalability for enterprise-grade applications while maintaining compliance with regulatory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environment through code sharing and knowledge transfer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efficient development methodologies tailored for AI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meetings with stakeholders to discuss project progress and technical challenges, ensuring transparency and alignment with project goals to ultimately drive successful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that reduced manual testing time and significantly increased deployment frequencies, enhancing system throughput while ensuring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sprints and brainstorming sessions, effectively translating high-level business requirements into functional specifications that guided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leveraged modern design patterns to optimize user experience and meet stringent performance criteria.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gathering requirements through deployment and maintenance,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application functionality, ensuring seamless data exchange with external systems and streamlining the overall workflow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design comprehensive test strategies, ultimately leading to reduced bug rates in production by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solid testing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cloud-based platforms, optimizing resource utilization and significantly reducing operational costs while ensuring system availability and compliance with enterprise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develop key software solutions, focusing on modular and scalable application components that aligned with both current and future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architect robust data storage solutions, ensuring efficient data retrieval processes and optimized query performance for varying data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on emerging technologies and trends, fostering a culture of innovation within the team and improving overall knowledge of technologies relevant 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build visually appealing and user-centric applications, translating creative concepts into functional and aesthetic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planning meetings, effectively communicating progress and challenges to ensure alignment with team goals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protocols, ensuring compliance with industry standards and protecting highly sensitive data throughout various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advocating for collaborative development practices and sharing insights with the software community to encourage knowledge exchange and peer-to-peer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