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engineering professional with over 11 years of experience in developing and enhancing web and mobile applications, focusing on AI-driven technologies, validation frameworks, and cloud-native solutions. Proven ability to collaborate effectively in cross-functional teams and deliver robust software solutions that meet quality standards and security requirements.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Golang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Playwright, pytest, k6, Selenium, Cypress,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Lambda,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Elastic 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Bootstrap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 validation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AI-driven workflows to enhance software reliability and ensure that agentic applications met stringent operational criteria in a remote agile environment, effectively collaborating with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innovative testing guardrails integrated into agentic workflows,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bespoke tests that simulate real-world scenarios and edge cases for improved software performance and safety.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cloud-native solutions that included architecture for data contracts and service-oriented validations, ensuring adherence to quality standards in distributed systems through comprehensive integration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AI engineers and product teams to define and implement quality benchmarks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risk reduction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system readiness, and release confidence for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mission-critical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reusable quality components and shared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other teams to quickly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quality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projects, enhancing project delivery timelines and quality assurance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scenario-driven validation efforts by creating custom harnesses based on a solid understanding of likely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failure modes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AI-driven applications and providing feedback for continuous product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development lifecycle, contributing to the identification of performance bottlenecks and ensuring that operations were both efficient and secure.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architecture and decision-making processes clearly for both technical and non-technical stakeholders, aligning quality evaluation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successful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and design sessions that clarified the overarching architecture of agentic systems, confidently identifying failure patterns to mitigate future risks before implementation began.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hands-on code reviews and guided junior developers on best practices for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resilient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CI/CD pipelines and enhanced iterative delivery processes to ensure that quality and security were prioritized at every stage of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mission-aligned evaluations of AI-enabled systems by translating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criteria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actionable plans with clear success parameters, aiding project teams and enhancing overall product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aimed at educating cross-functional teams on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by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integrating quality outcomes into the development discussions across developmental and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risk analysis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quality evaluation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encompassing data integrity validation and model relevance assessments to confidently guide release decisions for new deployments against established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communication channels that ensured all team members were informed of progress, risks, and trade-offs, leading to more effective collaboration and outcome alignment across departments.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and modern web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cross-platform accessibility and efficient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regression testing processes and maintaining high code quality standards across various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Agile teams to establish clear project requirements and deliver high-impact features reflecting user needs and product goals through continuous integration practices and code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continuous delivery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refining the deployment process and optimizing resource management in production environments to boost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data contracts and schema validation processes for service-oriented architectures, ensuring that all microservices adhered to stringent quality specifications and maintained compatibility across versions.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improvement initiatives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reduce latency issues and enhance overall user experience in high-traffic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presentation workshops to internal stakeholders showcasing new features and improvements, effectively facilitating communication and ensuring alignment on key software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processes and software design philosophies to promote knowledge sharing within the development team, enhancing onboarding processes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aimed at integrating security practices into the development lifecycle, ensuring compliance with security regulations and fostering a culture of security awareness.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APIs to enhance functionality in web applications, demonstrating a solid ability to adapt and integrate diverse technologies seamlessly into existing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development on mobile applications based on user feedback, conducting usability testing sessions to refine user interfaces and ensure high standards of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guiding them through coding practices and software methodologies, contributing to the overall skill enhancement of the development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