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AI Product Visual Designer with over 11 years of experience in software development, specializing in web and mobile applications. Expert in end-to-end product design, prototyping, and delivering user-centric solutions using Figma, AI tools, and modern coding practices. Strong background in conducting mixed-methods research and implementing design systems. Proven ability to collaborate effectively in remote environments and adapt quickly to evolving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Framer, Adobe Creative Suite, Sketch, InVision, Axure, Zeplin, Prototyping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Next.js,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Lovable, bolt.new, Replit, AI-assisted Design Tools, Machine Learning Applications, ChatGPT, Automation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Testing, Dovetail, Hotjar, Qualtrics, Surveys, Usability Testing, A/B Testing, Market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Supabase, Airtable, RESTful APIs, GraphQL, Node.js, SQL, NoSQL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multiple end-to-end product solutions, specifically for web applications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experiences and achieving high client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insights from user research, conducting mixed-methods research, synthesizing findings into actionable design briefs that guided product direction and prioritization for subsequent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impactful prototypes and high-fidelity UI designs, maintaining a focus on usability and brand consistency across diverse product lines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establish and maintain a cohesive design system, ensuring that all product components were easily accessible and aligned with overall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analytics frameworks and set up A/B testing protocols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the impact of design iterations on user engagement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interviews and user testing sessions, translating user feedback into design improvements, thus enhancing overall user satisfaction scores and promoting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design specifications, ensuring that all stakeholders were informed of design decisions and workflows, which improved team alignment during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competitive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concise reports that identified market trends and provided strategic recommendations for product enhancements and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created prototypes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 iterations based on user feedback and fostering a culture of agile design thinking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principles by incorporating WCAG guidelines into design processes, which significantly broadened product usability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design workflows by integrating automation software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repetitive tasks and enabling a more efficient development cycle for all design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a research repository and streamline information sharing among product teams, enabling quick access to critical user insights and driving informed design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developers to ensure accurate translation of design specifications into functional front-end code, effectively bridging the gap between design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performance optimization across all delivered designs, integrating best practices around load times and responsiveness to improve user experience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front-end components that integrate seamlessly with back-end services, enhancing the user experience with dynamic content updates.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following best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release cycles and increase product reliability while enhancing team collaboration to meet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coding sessions, fostering a collaborative atmosphere that encouraged team interaction and the sharing of innovative ideas to enhance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dynamic and interactive user experience that exceeded client expectations and adhered to company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 that met accessibility standards while providing a visually appealing user interface, contributing to the overall success of web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pair programming to foster knowledge sharing within the team, focusing on code quality, maintainability, and adherence to coding standards which positively impacted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reliability and functionality of applications while reducing bug density across deployed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codebases by implementing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collaboration with cross-functional teams was efficient and changes were tracked effectively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improvements within existing applications by conducting thorough code reviews and implementing optimization strategies, which enhanced overall application speed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specifications into highly functional web applications, utilizing an iterative process to refine designs based on real-world usage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ensuring seamless data flow and robust communication between front-end and back-end services, improving overall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about application frameworks and tooling, recommending solutions that aligned with user needs and future product scalability in response to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best practices and fostering an environment centered around continuous learning and professional growth to enhance the overall team skill set.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