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specializing in web and mobile applications, driven by user-centric product development and a passion for innovative solutions. Proficient in integrating modern technologies such as React, TypeScript, Python, and PostgreSQL, contributing to high-quality, robust applications. Skilled in collaborative environments with a track record of leading projects from inception to launch.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Firebase, Elasticsearch,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LoadRunner, JMeter,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Visual Studio Code, JIRA, Figma,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versatile, end-to-end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optimal user experience aligned with product requirements while adhering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analysis,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enhancing data flow and reliability for multiple high-impact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conceive and refine product initiatives, leveraging user feedback and experimentation to enhance application features and user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systems, focusing on prompt-engineering, security best practices, and ensuring operational reliability across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applications, implementing CI/CD pipelines for automated deployments, thus improving release times and reducing integration issues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analysis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informing strategic decisions based on empirical data from real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intuitive user interfaces, collaborating closely with designers to ensure that the functional and aesthetic aspects met user needs and expectations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team retrospectives, fostering an atmosphere of continuous improvement and learning while elevating overall code quality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applications and programming protocols, ensuring clarity and accessibility for future developers and stakeholders involved 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and innovation within the team by leading workshops and technical sessions aimed at honing skills in emerging technologies relevant to our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consistent environments across development, testing, and production settings while simplifying dependency management issues.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facilitated scrum meetings, and incorporated feedback loops that greatly enhanced team collaboration, resulting in timely project deliveries on critical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within the development life cycle, ensuring that all applications conformed to compliance standards and safeguarding user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custom API integrations, enhancing interoperability between different systems while ensuring optimal performance and reliability under heavy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clients to translate business requirements into technical solutions, ensuring complete alignment between technical capabilities and business objectives throughout the project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high-performance, scalable solutions that aligned with client needs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designers to translate business requirements into functional specifications, ensuring the delivery of user-friendly and effective features in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frontend applications and foster improved communication between different services within the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clean code practices and adhered to industry standards, contributing to the overall maintainability and readability of code across multiple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the robustness and reliability of applications and fostered a test-driven development culture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for software architecture, design patterns, and agile methodologies to enhance team capabilities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webhooks and APIs, enhancing application functionality with external platforms while ensuring seamless data exchange and process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 through refactoring initiatives, employing the latest technologies to enhance performance and extend product lifespan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and collaborating with other developers seamlessly while maintaining project integrity and history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Agile methodologies, adapting team processes to improve efficiency, enhance task prioritization, and respond effectively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reviews, offering constructive feedback to maintain a high level of code quality and uphold programming standards, facilitating knowledge sharing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effective project deliveries through active participation in sprint planning sessions and retrospectives, utilizing insights gained for continuous process improvements and increased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