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Demonstrated expertise in building scalable systems, deploying machine learning models, and optimizing high-performance APIs for real-time marketing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Go, Python, JavaScript, Ruby, TypeScript, C++,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Flask, Spring, Django, LangGraph, FastAPI,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ClickHouse, DynamoDB, Kafka, Kinesis, Airflow, PostgreSQL, Snowflake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GCP, Terraform,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/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Scikit learn, NLTK, OpenCV, ChatGPT, Claude, Copilot, MCP, Matplotlib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distributed systems to process, enrich, and respond to billions of behavioral events per day with a focus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analytics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microservices supporting various features across the Marketing Platform, ensuring low latency while maintaining robust security measures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large language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(LLMs) to analyze complex behavioral data, enabling intelligent decision-making and improving overall system efficiency in content classification.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intelligent agents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through effective reasoning over large datasets, ultimately enhancing user interface experiences in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operated scalable data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Kinesis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both streaming and batch processing capabilities, optimizing data workflow and analytics.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managers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scientists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cutting-edge customer-facing features, utilizing agile methodology and ensuring alignment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quality and performance improvements across all systems I owned while implementing continuous integration and deployment practices, focusing on observability and system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to foster team growth and ensured a shared understanding of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applied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leadership roles to guide teams through complex projects, providing insights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for effective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sprints to prioritize feature development and user stories, ensuring clear communication about timelines and outputs with stakeholders involved in product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architecture reviews to assess and enhance the scalability and performance of application features, always focusing on potential future growth and integration of new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innovative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buyer intent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analysis driven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the accuracy and efficacy of system-generated insights and recommendations.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 tech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bidding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strategic proposals for integrating these concepts into our machine learning workflows and enhancing overall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observability of distributed systems and enabling faster issue detection and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code quality through static code analysis tools and peer review processes, fostering an environment of quality assurance and continuous improvement.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responsible for processing and serving real-time data in application workflows while ensuring utmost reliability and system performance across various data-driven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build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impactful features while engaging stakeholders for alignment with business objectives and prioritization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solutions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efficient access and retrieval of large datasets,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noSQL solutions,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products, focusing on supervised and unsupervised learning tasks to provide data-driven insights, recommendations, and automation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built,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industry standards for security and performance, focusing on enhancing customer integrations and overall application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process, promoting more efficient resource usage and collaboration across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best practices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expedited yet reliable code deployments through automated pipelines and quality control measures across all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and optimizing application performance by conducting code reviews, profiling applications, and implementing relevant tools to track and measure metrics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product owners and designers to clarify requirements and provide technical insight, ensuring a seamless transition from concept to product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to elevate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innovation and best practices in data infrastructure and processing capabilities for sustainable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frameworks to integrate them into existing systems for operational improvements and cost efficiencies, enhancing overall business intelligence.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infrastructure investments and improvements, consistently reviewing emerging technologies and trends to keep the software tools and systems modernized, efficient, and future-proof.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