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.NET Developer with 11 years of experience in software development, focusing on delivering high-quality web and mobile applications. Proven expertise in C#, ASP.NET, SQL Server, and Azure cloud technologies, demonstrating strong leadership and mentoring abilities in agile environments. Adept at collaborating with cross-functional teams to translate complex requirements into technical solutions, with a passion for continuous learning and professional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T-SQL, JSON, XML,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Vue.js, jQuery, React, .NET Core, Entity Framework, MVC Frameworks,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Azure DevOps, Visual Studio, Postman, Fiddler,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SQL Database, Cloud Services, Azure Storage, CI/CD, Serverless Architecture,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SOAP, RESTful Services, Bootstrap, SASS, LESS, JavaScript MVC, Single Page Applications, Cross-Browser Compatibility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NUnit, MSTest, Selenium, Jest, Mocha, Jasmine, Application 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for the automotive industry, ensuring scalability and performance while promoting responsiveness in user interfaces and adherence to best practices in development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applications tailored for accounting workflows, driving enhancements in general ledger, financial reporting, and ensuring audit-ready data integrity through rigorous testing and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developers, fostering a collaborative work environment and emphasizing the importance of clean code, agile methodologies, and continuous feedback loops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agile ceremonies, aligning development goals with business requirements while promoting transparent communication and stakeholder engagement for ongoing projects and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accounting and financial requirements into scalable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the efficiency and effectiveness of web applications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maintenance and enhancements of existing applications by identifying bottlenecks and implementing solutions to improve application performance and reduce downtime during peak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to implement interactive and user-friendly interfaces, collaborating with interaction architects to optimize user experience and interface design for the automotive dealership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database interactions for increased performance and data retrieval speeds across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application architecture discussions, providing insights into design patterns and best practices for building scalable and maintainable web applications within a dynamic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managing code revisions, branching, and merging strategies effectively to ensure streamlined team collaboration and project continuity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application performance, focusing on serverless architecture implementations to streamline operations and optimize resource utilization based on user demand and system alerts.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application framework design discussions, enhancing knowledge sharing and documentation practices that facilitated improved team onboarding and project hand-off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creating, deploying, and running applications in containers, ensuring consistency across various development environments and improving deployment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our CI/CD pipeline, accelerating deployment cycles and minimizing potential human error through automation of key processes related to code integration and application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web development, adapting to industry shifts and proactively recommending new tools and frameworks to enhance technological capabilities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services for various clients, ensuring adherence to best coding practices, version control, and agile methodologies across multiple projects facilitating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design and implementation of web-based solutions that support internal operations, driving improvements in data management, reporting accuracy, and system performance across software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and UX/UI designers to translate business requirements into technical specifications, optimizing system functionality and user experience through iterative development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producing quality software, utilizing best practices for documentation and testing, including engaging in code reviews and knowledge-sharing sessions to foster a culture of learning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optimization of database interactions for enterprise applications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build and release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development workflow by increasing efficiency in code deployment, risk mitigation,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external applications, driving innovation and enhancing system capabilities to meet evolving business needs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 from requirements gathering and analysis through deployment, emphasizing non-functional requirements such as scalability, performance, and security in all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use of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their professional development and enhancing team capabilities in technical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with a focus on user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deploying responsive designs that accommodated various end-user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application reliability by establishing automated testing protocols for crucial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ability to analyze application performance and user behavior to inform future development and optimization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