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Highly experienced software developer with over 11 years in the industry, specializing in web and mobile applications using .NET Core, C#, and Azure. Expertise in Agile methodologies, TDD, and modern cloud technologies. A dedicated problem solver passionate about innovation and mentoring others in software craftsmanship.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SQL, Ruby, Python, HTML/CSS,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ASP.NET MVC, Xamarin, Angular, React, Docker, Service Fabric, Entity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Serverless Architecture, Microservices, Azure Functions, Cloud Services,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TDD, ATDD, Jenkins, TeamCity, Octopus Deploy, NUnit, xUnit, SpecFlow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Bitbucket, Mercurial, Continuous Integration, Continuous Deployment,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SOLID Principles, Agile Methodologies, Scrum, Kanban, Design Patterns, Pair Programming, Code Reviews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scalable enterprise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team collaboration and improve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improving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delivery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automation scripts for testing and monitoring, leading to increased reliability in software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Acceptance Test Driven Development (ATDD)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engage with stakeholders directly, ensuring alignment between business needs and software features, enhancing client satisfaction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discussions focusing on domain-driven design principles, facilitating the modernization of legacy systems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optimizing resource usage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to improve team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modern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knowledge sharing.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for development and deployment, streamlining configuration and scaling processes effectively across multiple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development workflows, promoting a culture of quality assurance and reducing bugs in production releases significantly.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technical requirements and establish best practices in application architecture, ensuring robust and maintainable codebases across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analysis tools to monitor application usage and performance, proactively identifying bottlenecks and providing solutions for optimized user experiences across different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to maintain high coding standards, providing constructive feedback to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SOLID principles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design patterns for better software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Innovated and implemented new features in existing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Xamarin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mobile access and improving user engagement with the overall systems architecture.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assessment and integration of cutting-edge technologies,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Service Fabric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cater to scaling needs, increasing operational efficiency while maintaining high availability.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documentation for technical specifications and architectural decisions that streamline onboarding processes for new team members and support long-term maintenance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database interactions by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which minimized response times and facilitated faster data retrieval processes in various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work environment by mentoring junior engineers,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promoting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application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testing methodologies.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functionality and user experience through comprehensive testing and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sprints, providing valuable input during planning and retrospectives, and setting clear objectives that align with project goals and timelines to ensure steady progress.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back-end services while collaborating on user interface designs with frontend developers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seamless integration between various application layers.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shape the design of key software solutions, significantly reducing the number of defects in production and increasing code reliability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cloud technology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hosting and data storage capabilities while focusing on security and performance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CI/CD pipelines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TeamCity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consistent application deployment and reducing time to market for new features and updates.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delivered training modules for new team members on development practices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pair programming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code review processes, enhancing team skills and productivity from day one.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into emerging technologies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cloud-native architectures, recommending enhancements to existing systems to better serve evolving business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owners and stakeholders to reshape functionalities based on user feedback, aligning product enhancements with customer demands and market trends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legacy applications through refactoring efforts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Design Patterns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maintainability while ensuring backward compatibility with existing user interfaces and functionalities.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infrastructure teams to ensure application scalability and reliability, effectively utilizing cloud services and automated deployment techniques to prepare for anticipated growth.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successful project kickoffs by leading brainstorming sessions that leveraged team strengths and expectations against project deliverables for effective alignment and focus.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