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Security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Security Engineer with over 11 years of experience in automating security practices and enhancing security protocols across multi-cloud environments. Proficient in deploying CSPM, CNAPP, and CWPP while utilizing industry-standard IaC tools. Strong expertise in Python, Terraform, and CI/CD pipelines focused on enhancing security operations and compliance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JavaScript, TypeScript,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CSPM, CNAPP, CWPP, IAM, Container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Ansible, Chef, Puppet,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GitLab, Docker, Kubernetes, CI/CD, SAST, SBOM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ELK Stack, Grafana, Prometheus, Splunk, Datadog, PagerDuty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NIST, ISO 27001, OWASP, CIS Controls, PCI DSS, SOC 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Security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multi-cloud environments, ensuring immediate detection and remediation of security misconfigurations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overall cloud security policies and governance norms.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CNAPPs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workload protection into CI/CD processes, establishing interactivity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secure deployment of containerized applications and managed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security operations, eliminating manual processes and significantly increasing response time to security incidents within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team in integrating runtime monitoring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CWPP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anomaly detection across both managed and unmanaged containers, ensuring continuous security compliance of cloud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alert handling processes through creating 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playbooks, enabling the security infrastructure to self-manage potential threats and reduce the workload for security analysts.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Composed comprehensive policies to manage cloud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permissions effectively, establishing secure roles and access controls that align with business objectives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infrastructure security audits,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CNAPP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CWPP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adhered strictly to security benchmarks, while remaining agile to support frequent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Product teams to instill security-driven practices, enhancing the development pipeline's integrity and fostering a culture of security awareness across all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automation strategies that minimized alert fatigue and improved system response times through effective tuning of monitoring tools and alert mechanisms for significant security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regularly updating personal expertise in cloud technologies and security methodologies to remain at the forefront of evolving threat landscapes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deployment of effective configuration management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infrastructure provisions consistently met baseline security standards before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methods to manage deployment configurations, applying security best practices to both source code and infrastructure provisioning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regarding the implications of vulnerabilities on product integrity, ensuring thorough communication and effective remediation strategies while maintaining customer trust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measures, including image scanning and vulnerability assessments directly within DevOps pipelines to verify compliance pre-deployment and enhance security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programs focused on security awareness and best practices among development teams, fostering a shared responsibility for secure coding and operational practices to uplift overall security posture.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key functionalities for cloud-based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rapid deployment cycles while ensuring robust security measures were integrated from inception.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the security posture of applications by embedding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 the CI pipeline, thus automating the detection of vulnerabilities early in the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to optimize the deployment of container workloads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guidance on best practices for security and compliance with respective organizational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security agents and protocols across the infrastructure to mitigate operational latency, guaranteeing that monitoring tools effectively balance visibility and performance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design and implementation of structured incident response procedures, streamlining processes to enhance incident detection and improve resolution times for identified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a secure coding standard, integrating feedback from security audits and ongoing assessments into the development processes to ensure consistent adherence to security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processes that reduced operational overhead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scripting, thus improving response times for security issues and enhancing efficiency across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security reports and conducted briefings with stakeholders regarding infrastructure vulnerabilities and compliance gaps to foster transparency and promote risk management strategies at all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a security lens, ensuring that all developed features complied with security standards and utilized secure coding practices prior to production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loyalty with clients by responding to security inquiries and assuring prompt actions regarding vulnerabilities, reinforcing trust and operational excellence in client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modern container orchestration tools and methodologies to enhance security throughout development and deployment processes, thereby fostering a culture of continuous improvement and security advocacy.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collaborated on new cloud solutions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offerings, ensuring that enhancements delivered on performance without compromising on security or compliance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