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web and mobile applications development. Proficient in Salesforce technologies with a strong background in Apex, Lightning Web Components, and CPQ solutions, committed to optimizing systems for productivity and customer satisfaction. Proven track record of managing complex projects and fostering collaboration in agile environments, seeking to leverage expertise to enhance the RainFocus platform.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Apex, Lightning Web Components, Sales Cloud, Service Cloud, CPQ, Lightning Experience, App Builder, 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SOQL, SOSL, REST, SOAP, JSON, XML, Salesforce CLI, DevOps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Scrum, Agile Methodologies, Kanban, Project Documentation, Requirements Gathering, Release Management, User Acceptance Testing, Vendor Evaluation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Data Modeling, Database Design, Salesforce Security Model, Data Migration, ETL Processes, Database Performance Tuning, Middleware Solutions, Business Intelligence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Node.js, React.js, AngularJS,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through innovative coding practices, utilizing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tailored solutions that meet business needs and enhance user experience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feature requirements and drive project agendas towards successful implementations in a fast-paced operations environment, reinforcing a culture of customer-centric development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lifecycles, documenting system requirements while advocating for best practices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configuration, and integration within the operational framework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by implementing strategic changes to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focusing on improving deployment strategies and enhancing the efficiency of testing and release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industry best practices in CRM ecosystems to ensure stakeholder satisfaction while iterating on solutions to support evolving business needs and automated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developing automated testing scripts and environment maintenance prior to releases, consistently enhancing the quality of deliverables and expediting time-to-market for projects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workflow and improve team communication, promoting an adaptable and responsive development culture focused on iterative learning and enhancement of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integrated tools, helping to improve team skills while aligning development efforts with organizational goals amidst a collaborative working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vendor evaluation process, assessing tools and services that fit into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presenting findings to stakeholders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address technical challenges and updates, promoting innovative thinking among team members to enhance problem-solving methodologies during project execution and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technologies and trends within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ensuring the team remains informed and capable of integrating cutting-edge solutions to improve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meticulous documentation and adherence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standards, thereby reducing the time spent on onboarding new team members and maintaining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and packages for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AppExchange, leveraging feedback to iterate and improve upon existing offerings for better market fit and user delight.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teamwork and collaboration by encouraging open communication, providing feedback, and engaging regularly with stakeholders to ensure alignment with project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automation of administrative tasks within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significantly reducing manual effort and allowing the team to focus on strategic initiatives that drive business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addressed client needs and enhanced their experience during major projects and events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such as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API integrations to facilitate data transfer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 systems effectively, ensuring seamless operations and high-quality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customized dashboards and reports to provide critical insights into operational metrics, delivering real-time data to stakeholders and enabling informed decision-making processes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the usability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incorporating user feedback into development processes, which dramatically enhanced user satisfaction and reduced training time for new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sprints and retrospectives to boost team productivity and morale through constant reflection and adaptation, aligning team efforts with best practices in </w:t>
      </w:r>
      <w:r w:rsidRPr="00106EA3">
        <w:rPr>
          <w:rFonts w:ascii="Roboto Light" w:eastAsia="Roboto Light" w:hAnsi="Roboto Light" w:cs="Roboto Light"/>
          <w:b/>
          <w:bCs/>
          <w:sz w:val="20"/>
          <w:szCs w:val="20"/>
        </w:rPr>
        <w:t xml:space="preserve">Agile 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to develop detailed technical specifications, ensuring a clear understanding between technical teams and stakeholders which led to successful project outcomes within the expected timeframe.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source control management practices for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lifecycle, driving the introduction of version control systems to maintain the integrity and reproducibility of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identify areas of improvement in existing processes, using data-driven insights to implement effective changes that led to elevated performance metrics in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training sessions to maximize tool engagement and adoption rates, ensuring stakeholders are equipped with adequate knowledge of new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relevant to their specific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major upgrade projects, taking a lead role in risk assessment and mitigation strategies to ensure minimal disruption to existing services while transitioning to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methods by utilizing </w:t>
      </w:r>
      <w:r w:rsidRPr="00106EA3">
        <w:rPr>
          <w:rFonts w:ascii="Roboto Light" w:eastAsia="Roboto Light" w:hAnsi="Roboto Light" w:cs="Roboto Light"/>
          <w:b/>
          <w:bCs/>
          <w:sz w:val="20"/>
          <w:szCs w:val="20"/>
        </w:rPr>
        <w:t xml:space="preserve">Salesforce's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analytical features to track and report on key performance indicators that directly affect business objectives and marketing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and proactively addressed issues that arose, maintaining operational excellence while supporting the company's growth within specific KPIs established by leadership.</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