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seasoned data scientist with over 11 years of experience specializing in software development and data science. Proficient in analyzing large datasets, developing predictive models using advanced statistical methodologies, and leveraging machine learning techniques to solve real-world business challenges. Possess exceptional programming skills in Python and R, using extensive libraries for data visualization and analysis. Committed to mentoring junior team members and driving impactful data-driven decision-making within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Statistical Modeling, Machine Learning, Deep Learning, Predictive Modeling,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Power BI, Matplotlib, Seaborn, Dash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scikit-learn, pandas, NumPy,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Pipelines:</w:t>
      </w:r>
      <w:r w:rsidRPr="00106EA3">
        <w:rPr>
          <w:rFonts w:ascii="Roboto Light" w:eastAsia="Roboto Light" w:hAnsi="Roboto Light" w:cs="Roboto Light"/>
          <w:sz w:val="20"/>
          <w:szCs w:val="20"/>
        </w:rPr>
        <w:t xml:space="preserve"> Hadoop, Spark, Apache Kafka, ETL Tools,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Big Data Technologies:</w:t>
      </w:r>
      <w:r w:rsidRPr="00106EA3">
        <w:rPr>
          <w:rFonts w:ascii="Roboto Light" w:eastAsia="Roboto Light" w:hAnsi="Roboto Light" w:cs="Roboto Light"/>
          <w:sz w:val="20"/>
          <w:szCs w:val="20"/>
        </w:rPr>
        <w:t xml:space="preserve"> AWS, Azure, Google Cloud, Apache Airflow,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and deployment of advanced predictive models that drive engineering productivity and enhance product designs while collaborating closely with cross-functional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analysts on best practices in statistical modeling and machine learning, fostering a culture of continuous learning and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to facilitate efficient data collection and processing, enabling robust analytical workflows that serve enterprise-level data science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data exploration and analysis to identify strategic opportunities for data utilization that enhance decision-making processes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analytical approaches and modeling frameworks to leverage complex datasets, solving intricate engineering challenges using innovative data science methodologies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presentations of complex analytical findings to engineering leadership, ensuring strategic alignment of data-driven insights with organizational goals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visualization techniques to create compelling dashboards and reports, aiding stakeholders in making informed business decisions based on analytical data interpretations.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machine learning models into production systems, ensuring seamless application and real-time performance monitoring to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guidelines and best practices for feature engineering, model evaluation, and reproducibility, contributing to the standardization of processes across data science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organization’s analytical standards and methodologies, influencing the adoption of cutting-edge tools and techniques for data analysis and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teams to translate data insights into actionable recommendations, enhancing product development processes and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research findings and analytical insights at conferences and workshops, representing the company and driving thought leadership in the data science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analytical frameworks that support enterprise-level initiatives, fostering a culture of data-driven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the utilization of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for optimizing analytics capabilities and improving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subject matter expertise on complex analytical challenges, delivering training sessions and resource materials that empower teams to enhance their analytical capabilities.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software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internal tools and operational efficiency while collaborating across multiple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structures and algorithms to optimize application performance, ensuring scalable solutions that meet evolving business requirements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backend development, maintaining robust APIs and integrating various third-party services to enhance system functionalities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from requirements gathering and analysis to deployment and support, ensuring high-quality deliverables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applications and managing containers effectively, enabling secure and scalable solutions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define project scopes and deliver strategic software solutions aligned with business objectives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promoting best practices and improving overall code quality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analytics libraries into web applications, enabling real-time data processing and insight generation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regular sprints and scrums to deliver iterative software improvements aligned with client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CI/CD processes, streamlining the deployment process and enhancing productivity across software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and emerging technologies in software engineering, proactively integrating these insights into ongoing projects and future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relationships with stakeholders to ensure a clear understanding of business requirements and alignment of software solutions with their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