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professional with 11 years of software development experience, specializing in web and mobile applications. Proven expertise in lab operations, programming languages, and data management processes. Adept at leading cross-functional teams to streamline operations and enhance data integrity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Perl, SQL, MATLAB,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Apache Spark, Hadoop, Pandas, NumPy,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Jupyter, Django, Flask, Spring Boot,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Jenkins, Linux, Unix,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Excel, Matplotlib, Seaborn, Looker, Qlik,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SKDL processes to enhance operational efficiency, implementing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cleaning and improve sample handling integrity across clinical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ensure data integrity, volatility mitigation, and compliance with informed consent forms, leveraging programmatic data assessments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performance metrics related to clinical study samples and logistics,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analysis and advocating for process optimization through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systematic data cleaning and aggregation processes, dramatically improving the accuracy of biostatistical analyses and insights for various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in-depth investigations into sample interdependencies and risks,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transparently communicate findings and enhance stakeholder engagement and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with senior stakeholders through regular updates and presentations,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visualization and decision-making support regarding sample tracking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relationships, ensuring compliance with best practices and internal guidelines while overseeing clinical trial biosamples and facilitating smooth operational flows from collection to disposal of samples.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Anticipated logistic challenges in clinical studies and proactively designed protocols to mitigate risks, ensuring successful sample tracking and data integrity throughout various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issue escalation and metrics reviews through active engagement in vendor oversight activities, utilizing strong analytical abilities to enhance overall project performance and vendor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the alignment of SKDL functions with organizational goals, enhancing operational workflows while fostering a collaborative team environment to achieve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review of existing systems to identify improvement opportunities within the SKDL framework,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 and system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contributed to a culture of continuous improvement within the team, demonstrating adaptability and forward-thinking initiatives aimed at enhancing operational robustness and process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protocols for the processing of informed consent forms, ensuring compliance and accurate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facilitating effective communication with stakeholders on compliance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tools training for junior team members,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relevant to operational procedures to foster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abilities to streamline existing processes and reduce redundancy within SKDL operations, ultimately enhancing overall team efficiency and productivity in clinical settings.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for lab automation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efficiencies and supporting research outcomes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automation for application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delivery process and ensuring timely updates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and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adherence, and contributing to improved UI/UX standards in the product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stakeholders to deliver end-to-end data solutions and optimize the performance of clinical databases and reporting systems through extensive querying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analyze large datasets, ensuring high levels of data accuracy and efficiency in reporting mechanisms for clinical environments and studies.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migrations and integrations between legacy systems and modern data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seamless transitions and maintain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software engineers, providing feedback on best development practices while fostering a collaborative team culture focused on continuous improvement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system monitoring and performance tuning to enhance application interoperability within distributed systems,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and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data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processing, allowing faster insights and enriched decision-making processes across clinical study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conducted training sessions to promote knowledge sharing and ensure compliance with development standards, aiming to streamline onboarding processes for new employees.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by performing data audits to uncover discrepancies and guide resolution efforts within clinical trial datasets, ensuring the integrity and reliability of analytical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reliability of software applications within the clinical research domain.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