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Research Engineer with over 11 years in software development focused on creating innovative machine learning solutions for web and mobile applications. Proficient in deploying scalable algorithms and enhancing the user experience through AI technologies.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JavaScript, SQL, C++, 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Machine Learning Frameworks:</w:t>
      </w:r>
      <w:r w:rsidRPr="00106EA3">
        <w:rPr>
          <w:rFonts w:ascii="Roboto Light" w:eastAsia="Roboto Light" w:hAnsi="Roboto Light" w:cs="Roboto Light"/>
          <w:sz w:val="20"/>
          <w:szCs w:val="20"/>
        </w:rPr>
        <w:t xml:space="preserve"> TensorFlow, PyTorch, JAX, Scikit-learn, Keras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Processing Tools:</w:t>
      </w:r>
      <w:r w:rsidRPr="00106EA3">
        <w:rPr>
          <w:rFonts w:ascii="Roboto Light" w:eastAsia="Roboto Light" w:hAnsi="Roboto Light" w:cs="Roboto Light"/>
          <w:sz w:val="20"/>
          <w:szCs w:val="20"/>
        </w:rPr>
        <w:t xml:space="preserve"> Pandas, NumPy, Apache Spark, Dask, Hadoop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Deployment &amp; Version Control:</w:t>
      </w:r>
      <w:r w:rsidRPr="00106EA3">
        <w:rPr>
          <w:rFonts w:ascii="Roboto Light" w:eastAsia="Roboto Light" w:hAnsi="Roboto Light" w:cs="Roboto Light"/>
          <w:sz w:val="20"/>
          <w:szCs w:val="20"/>
        </w:rPr>
        <w:t xml:space="preserve"> Git, Docker, Kubernetes, AWS S3, Azure ML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CI/CD &amp; Tools:</w:t>
      </w:r>
      <w:r w:rsidRPr="00106EA3">
        <w:rPr>
          <w:rFonts w:ascii="Roboto Light" w:eastAsia="Roboto Light" w:hAnsi="Roboto Light" w:cs="Roboto Light"/>
          <w:sz w:val="20"/>
          <w:szCs w:val="20"/>
        </w:rPr>
        <w:t xml:space="preserve"> Jenkins, Travis CI, GitHub Actions, Conda, MLflow</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end-to-end machine learning projects, taking ideas from concept to prototype and production to deliver high-impact solutions that enhanced the creators' workflow and experiences.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deployed robust ML pipelines ensuring efficient data preprocessing, model training, and inference to maintain high throughput and low latency in real-time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effectively with cross-functional teams in a remote environment, contributing to the design and rollout of AI-driven music creation tools that respect user rights and ownership.</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distributed training processes, optimized model performance, and conducted extensive evaluations to ensure reliability and accuracy across the deployed systems in creator-focused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scalable inference architecture leveraging modern tools and frameworks to meet the dynamic needs of music creators while fostering innovation through experimentation and adaptability.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research to identify trends and advancements in generative AI for music, translating findings into actionable features and user-friendly tools.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experimental tracking and reproducibility initiatives to enhance project visibility and collaboration, resulting in improved workflow synchronization among team members.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cloud infrastructure for machine learning applications, reducing operational costs through efficient resource allocation and automation of deployment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maintained comprehensive documentation for all models and systems, ensuring clarity and accessibility for future enhancements and team onboarding efforts.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Pioneered initiatives to engage the creator community in beta testing new tools, leveraging their feedback to iterate and enhance the ML-driven features based on real-world use cases.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Trailed best practices for model versioning and monitoring, participating in internal discussions to promote a culture of quality assurance and ongoing learning within the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workshops aimed at nurturing talent among junior developers and interns, sharing insights on machine learning practices and fostering a collaborative environment for knowledge sharing.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data governance policies that adhere to ethical AI principles, ensuring creators' rights are respected while empowering them to leverage AI technologies.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communication channels within a remote team, enhancing collaboration on research projects and improving the overall project development lifecycle from ideation to implementation.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regular brainstorming sessions with the creative team to explore innovative applications of AI in music creation, ultimately keeping the company at the forefront of the industry.</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and optimization of software solutions in a collaborative Agile environment, leading to improvements in functionality and user engagement.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the design and implementation of machine learning models focusing on automation of data processing and predictive analytics for enhanced decision-making capabilities.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cross-functional teams to troubleshoot and resolve complex technical challenges, ensuring the successful deployment of software solutions that met customer needs.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and provided mentorship to junior developers, fostering a culture of continuous improvement and knowledge sharing within the software engineering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CI/CD pipelines to streamline the deployment process, enhancing software delivery speed and reliability while maintaining high code quality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user feedback into design iterations, ensuring that final products were aligned with customer expectations and industry trends within the software landscape.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 suite of automated testing packages to improve code coverage and reduce the time required for regression tests prior to deployment.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comprehensive documentation for all deployed systems and features, enabling seamless onboarding experiences for new team members and ensuring long-term project sustainability.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cross-team collaboration to align product development with overarching business goals, contributing to growth strategies based on technical innovation.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market research and analysis to identify new tools and technologies that could enhance team productivity and product effectiveness.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community initiatives by contributing to open-source projects, resulting in increased visibility for Microsoft and its commitment to the developer community.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Served as the primary point of contact between engineering and product management, ensuring that technical feasibility and user experience were prioritized in project planning.</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