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Implementation Specialist with 11 years of experience in software development, focusing on enhancing customer experiences through technology adoption. Proven expertise in AI, data-driven solutions, and training end-users in operational efficiency. Passionate about solving complex challenges and building lasting relationships within the automotive and mobility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C#,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Kubernetes, Terraform,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D3.js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and rollout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FSR+ tool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dealerships, ensuring comprehensive training and facilitating a smooth adoption process among dealer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action plans based on dealership feedback,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operational performance and increase customer satisfaction and retention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dealership stakeholders, aligning with Customer Experience teams to deliver consistent messaging and support for new technology implementations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Traveled extensively throughout assigned territories to provide on-site support, offering tailored solutions that addressed unique dealership challenges while maximizing impact and efficiency in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workshops to empower dealership personnel, guiding them to confidently utilize technology tools and enhance their overall operational efficiency through hands-on training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business processes within the automotive sector, strategically translating client needs into actionable technical solutions that drive value and improve service delivery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Experience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engagement metrics, gather feedback, and iteratively develop solutions that enhance tool usage and improve user satisfaction across various dealerships.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refine existing processes, employing agile methodologies to adapt quickly to evolving business needs while ensuring project deliverables met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assessments of dealership performance metrics post-implementation, leveraging insights to identify opportunities for improvement and ensuring sustained adoption of technology solutions introduced.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members in the application of digitalization strategies, fostering a culture of continuous learning and knowledge sharing within the team, thus enhancing overall team performance and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recommendations to senior management, clearly communicating complex technical concepts in business terminology to facilitate informed decision-making regarding operational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customers to capture requirements, transforming technical specifications into user-friendly functionalities that enhance the overall customer experience and satisfaction with dealership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live environments, ensuring compliance with industry standards while promoting innovative approaches to enhance dealership efficiencies and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networking events to stay abreast of automotive trends and innovations, translating newfound knowledge into actionable strategies for team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HubSpot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customer interactions, improving follow-up processes, and ensuring high levels of engagement and satisfaction among dealership clients.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interaction and engagement with cutting-edge frontend technology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advocate for UI/UX best practices, ensuring that end-user feedback was incorporated into the full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colleagues, promoting best practices in coding standards while fostering a culture of learning and growth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enhancing software interaction capabilities through streamlined communications and improved data handling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CI/CD practices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workflow efficiency and reducing deployment 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developing solutions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-powered analytics,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models that drive business insights and enhance client solution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project management techniques, facilitating sprints and iteration planning sessions that resulted in improved product delivery timelines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team members on effective troubleshooting strategies, empowering them to independently solve issues and enhance their problem-solving skills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toolsets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maintaining code integrity and ensuring seamless collaboration across distributed teams throughout the software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system reliability and performance while ensuring alignment with business requirements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migration projects, securely transferring legacy system information to modern database solutions, ensuring minimal disruption to ongoing operations during the transition period.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clients to understand their technical challenges, providing tailored software solutions that integrate seamlessly with existing systems and address their core operational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