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in web and mobile application development, specializing in C#, .NET, and JavaScript frameworks. Proven ability to create scalable, maintainable code and optimize application performance while collaborating effectively with cross-functional teams to drive innovative solutions and deliver exceptional products.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VB.NET, Java, TypeScript, JavaScript, HTML, CSS,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 Core, Ruby on Rails, Node.js, React, Angular, Vue.js, SignalR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Azure, Nginx, Linux, Microservices,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NoSQL, MongoDB, PostgreSQL, Redis, Document Databases, Relational Databases,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SDLC, Test Driven Development, DevOps, Continuous Integration, Continuous Deployment, Git, Trello,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Responsive Web Design, Bootstrap, Material UI, Figma, Tailwind CSS, SASS, Adobe XD, Sketch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design teams to ensure technical feasibility of UI/UX and implement responsive designs for optimal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stand-ups and facilitated Agile ceremonies to enhance team collaboration and adapt to evolving project requirements while building efficient code for B2B and B2C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modular and reusable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development of scalable web applications while optimizing for maximum speed and performance in varying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efficiency and consistency in releases, while actively collaborating with the QA team on test plans and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valuable feedback to peers while enforcing coding standards and conventions aimed at optimizing the maintainability and readability of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design and develop APIs, enhancing application performance by ensuring seamless integration with various external services and third-party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promote best practices in development, focusing on trends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and modern software development methodologies to enhance team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an on-call rotation, ensuring high availability of applications and responding to incidents swiftly, utilizing proactive monitoring practices to mitigate potential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secure APIs compliant with industry standards, evaluating various authentication mechanisms to ensure data protection and a secure development environment for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repositories and ensuring smooth collaboration within the team while integrating CI/CD pipelines for streamlined testing and delivery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performance issues and executed solutions leveraging caching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optimizations within the database queries to improve application efficiency and reduce latency.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new frameworks and technologies, proactively researching and integrating advancements in development practices, creating a dynamic and innovative working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emerging technologies and established coding practices fostering a collaborative culture that encourages continuous learning and personal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impact of new features and design patterns through peer reviews, making data-driven decisions to implement enhancements that align with business goals and improve the user experience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code quality through rigorous testing, adopting practices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(TDD) that fortified application stability and user reliability.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process of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custom modules while driving improvements for client-server solutions in a fast-paced work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customers to gather requirements and translate them into technical solutions, ensuring the delivery of end-to-end functionality that meets business needs and enhances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applications' performance through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client interactions and visual design elements.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back-end services and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security and scalability while maintaining a user-friendly experience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effective project management using JIRA and Agile methodologies, maintaining transparency of deliverables and timelines while fostering a goal-oriented team culture and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cross-disciplinary teams, effectively conveying technical restraints and solutions while participating in brainstorming sessions to drive product innovation and problem resolution.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continuous integration and deployment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transitions from development cycles to production environments to improve project efficiency and reduce errors.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authentication and authorization, upholding industry security standards while safeguarding user information and system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retrospectives to assess team performance and identify areas for improvement, fostering a culture of openness and shared accountability within project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 management, implementing branching strategies that supported collaborative development and improved change management practices among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loops within the development process, using analytics from user engagement to make informed decisions around feature developments and enhancements in existing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dynamic and responsive web interfaces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meeting emerging standards for modern web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