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creating and maintaining web and mobile applications. Expertise in React.js, JavaScript, and agile methodologies, with a strong focus on performance optimization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Redux, JavaScript/ES6+, HTML5, CSS3, SCSS, React Router,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Vite, Webpack, ESLint, Prettier,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 Toolkit, React Query, Zustand, Context API,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Reactstrap, AG Grid, ApexCharts, React Hook Form, FontAwesome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Internationalization &amp; Accessibility: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i18next, react-i18next, WCAG Compliance, RTL Support, Localization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Performance Audits, Code Splitting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responsive,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optimizing user experience and application speed through modern design patterns and efficient programming techniques tailored to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based on user stories and acceptance criteria, ensuring alignment with project timelines, fostering collaboration with cross-functional teams to achieve business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components and front-end libraries for future use, streamlining the development process by creating a shared repository of tested, optimized code for various user interfaces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effectively managed application state, improving data handling and user experience by utilizing best practices for API integration and state management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role-based access control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with over 100 permission types, enhancing application security and user management by adopting advanced authorization protocols in a scalable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multi-language support for English and Arabic (RTL formatting), expanding application reach and usability for international users by employing best practices in localization and accessibility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maintainable, and well-documented code in accordance with coding standards, embracing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consistency and readability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promoting a culture of continuous improvement and quality assurance within the development team through peer collaboration and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 such as daily standups and sprint planning, facilitating team communication and alignment on project objectives, thereby enhancing overall development efficiency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developers, designers, and product managers, ensuring seamless integration of components and consistent application functionality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lazy loading and code splitting strategies, resulting in faster load times and improved user engagement through enhanced responsiveness and reduced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resolved front-end issues, leveraging problem-solving skills and analytical thinking to maintain a high quality of user experience and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implementation details meticulously, ensuring clarity and comprehensive coverage of all development aspects for future reference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bundle size and implemented strategies to improve it, significantly contributing to the performance of applications while maintaining a user-friendly interface and streamlined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of industry trends and technologies, demonstrating adaptability and commitment to professional development within the evolving landscape of web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incorporating best practices for responsive web design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deliver high-quality features, enhancing user engagement through effective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state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complex web applications, focusing on modular design and maintainability,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seamless data integration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through automated testing and continuous integration practices within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actionable feedback and promoting adherence to coding standards, resulting in enhanced team collaboration and reduced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authentication and authorization mechanisms,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tokens to manage user sessions securely while maintaining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external APIs with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fetching methods while ensuring robust error handling and optimization through caching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achieve responsive layouts that catered to diverse device requirements and user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teamwork, ensuring effective communication and collaboration among developers, designers, and stakeholders, driving successful project outcomes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knowledge sharing sessions, 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 principles, fostering a collaborative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front-end development, proactively adopting new technologies and methodologies to enhance the team’s development processes and keep pace with industry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application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standards, implementing features that provided equitable access and usability for users with disabilities, improving overall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