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Proficient in building high-performance user interfaces using React as well as backend development with Java and Node.js. Committed to collaborating within teams to deliver clean, efficient, and user-centric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Spring, Spring Boot, Hibernate, JPA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Ansible, AWS,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CI/CD,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JMeter, Web Vitals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high-impact user-facing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seamless user experience across a multitude of devices and web browsers, guaranteeing high performance and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modern web standards to provide users with an intuitive interface based on client wireframes and design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developers to create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interchange between client-side applications and server-side logic for enhanced usability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interactive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code was reusable and maintainable, promoting swift adaptations to design changes and interface improvements as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conducting regular analysis and updates, improving load times across platforms and enhancing user satisfaction through proactive problem-solving and engagement with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base efficiently, conducting peer reviews and collaborating with team members for transparent progress tracking and project management across software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processes, codebase changes, and system design that aligns with industry standards for future reference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on-boarding of new staff and provided mentorship to junior developers, leveraging industry-specific trends to elevate team coding standards and project deliverables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efforts, streamlining various algorithms and functionalities to deliver an efficient end-product that met the high standards of client expectations and usability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attended and contributed to team collaboration meetings to discuss ongoing projects and potential enhancements, exemplifying adaptability and readiness to adjust strategies in a dynamic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test cases and employed testing frameworks to ensure robust functionality of the applications prior to release, advocating for quality assurance throughout the entire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incorporated emerging technologies and industry best practices into existing projects, ensuring that solutions remain competitive and relevant within the fast-evolving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pipeline using CI/CD practices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speed and reliability of deployments to staging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around new service implementations, assessing technological requirements and making recommendations to meet business goals and operational efficiency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legacy systems, translating outdated functions into more efficient, modern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performance and security.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several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integrating user feedback into interface functionality for dynamic interaction with user-driven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with cross-functional teams, applying methodologies such as Scrum to ensure timely delivery of high-quality software solutions in an iterative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to gather requirements and translate them into technical specifications, building robust applications that fully meet business needs across various verticals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development process and improve the scalability of applications across multiple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build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the development environment for better project workflows and to support the integration of various modern features in the front-end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and optimization of applications, enhancing response times and decreasing resource consumption while maintaining a stable user experience on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database management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storage, retrieval, and manipulation to support the applications developed across several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backend solutions that seamlessly integrate with front-end interfaces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security enhancements using modern authorization mechanisms to maintain data integrity and user privacy across multiple applications and web services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built and tested responsive web designs, ensuring cross-browser compatibility and accessibility standards were met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troubleshooting issues in existing applications, employing systematic debugging techniques to ensure software stability and reliability amid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design principles specifically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skill growth and knowledge sharing across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