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QA Automation Engineer with 11 years of software development expertise focused on mobile and web applications. Proven skills in Appium, Cypress, JavaScript, and a variety of CI/CD processes, seeking to enhance testing practices and improve product quality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Appium, Cypress, Selenium,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BrowserStack, Sauce Labs, LambdaTest, TestProject, TestRail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SOAP, API Blueprint,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Jira, Confluence,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quality of mobile applications for iOS and Android, ensuring reliable and repeatable testing processes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testing strategies, aligning automation frameworks with product specifications and enhancing overall test coverage for both mobile and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tests into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rapid feedback for developers and significantly decreased regression issues during the release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 frameworks by implementing best practices for maintaining test stability, resulting in a more efficient testing cycle and reducing turnaround times for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test results to identify defects and track contributions throughout the testing phases, facilitating improved communication of issues to development teams during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defect triage meetings, providing insights from testing executions to aid in root cause analysis and guiding teams toward solutions for recurring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test cases under an Agile development environment, actively participating in story refinement to influence requirements from a quality perspective.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testing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test coverage across a diverse range of devices and configurations, addressing fragmentation issues in mobile apps.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and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suites for web applications, ensuring continuous integration aligned with end-user experience and expectations with each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process for test data management, optimizing test environments for various deployment scenarios to ensure accurate testing outputs and validate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automation frameworks leading to enhanced code quality, better documentation of testing processes, and fostering team spirit in achieving collective goals related to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performance testing by simulating various user load scenarios, which significantly increased system robustness in handling peak traffic conditions during production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test automation, enabling a culture of knowledge sharing that fostered professional growth and cohesive teamwork toward common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open channels of communication with stakeholders to ensuring transparency in testing processes and changes, which built trust and understanding among the teams involved in development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strategic direction of QA practices through ongoing contributions to post-release retrospectives, ensuring that insights gained translated into actionable improvements for future software development cycles.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automation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testing for web applications while ensuring alignment with business objectives and user experience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 automation initiatives that prioritized high-impact areas of applications, significantly lowering test cycle times and increasing the overall effectiveness of quality control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development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spirit of collaboration that improved requirement clarity and accuracy of test coverage associated with user stories.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detailed analysis and debugging of automated test failures, employing a variety of diagnostic tools and techniques to isolate issues quickly and efficiently, thereby minimizing delays in the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for test automation scripts, which enhanced maintainability and collaboration among team members while reducing redundancy and promoting shared knowledge of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the development team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tools, improving workflow efficiencies and ensuring that quality remained at the forefront of every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testing alongside automated tests to cover edge cases that were not anticipated in the original design, thus enhancing the robustness of test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patterns for automation scripts, promoting industry best practices and ensuring compliance with organizational standards for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documentation of test procedures and outcomes, ensuring that lessons learned were accounted for in future testing operations and facilitating a strong knowledge base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integrating test automation into the release pipeline, streamlining the testing process and supporting a culture of continuous improvement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metrics and reporting solutions that provided insights into the effectiveness and efficiency of the testing efforts to stakeholders, driving informed decision-making processes in project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test coverage on backend services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principles and integrating automated validation steps at crucial points in the CI pipeline.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