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QA Automation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QA Automation Engineer with over 11 years of experience in software development, particularly within web and mobile applications. Proficient in designing automation frameworks, ensuring HIPAA compliance, collaborating with cross-functional teams, and effectively utilizing AI and machine learning technologies for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SQL,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Playwright, RestAssured, Cucumber, NUnit, TestNG, SpecFlow, Robot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BDD, Agile, DevOps, TDD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AWS, Google Cloud,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HIPAA Compliance, QA Processes, Performance Testing, Load Testing, Security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Analytics Tools, Test Data Management, Logging Frameworks, Monitoring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QA Automation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an innovative, reusable, AI-enabled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the ground up, ensuring scalability and reliability in automated tests for health-related applications, enhancing overall testing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web applications, APIs, and databases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RestAssured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test coverage and reducing manual intervention times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development, DevOps, and business stakeholders to align automation initiatives with organizational goals, leveraging agile methodologies to enhance productivity and streamline workflows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proof of concepts to validate selected frameworks and tools, ensuring that the chosen tech stacks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optimally integrated into CI/CD pipelines for seamless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integration of automation scripts within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while maintaining high-quality standards and ensuring alignment with HIPAA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test data management strategies, enhancing the efficiency of the QA processes by ensuring accurate and reliable data usage throughout testing phases of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QA engineers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UI/API/DB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knowledge sharing within the automation team for ongoing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ongoing maintenance and evolution of automation frameworks, utilizing insights from performance metrics and client feedback to implement targeted enhancements and process optimizations, resulting in improved overall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 effective logging and reporting system for automated tests, providing clear insights into test outcomes, failures, and performance over time, contributing to rapid troubleshooting and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client discussions to demonstrate product capabilities and facilitate solution designs in RFPs, showcasing technical strengths and strategic thinking in building client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automation frameworks and tools to ensure compliance with industry regulations, especially healthcare-related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21 CFR Part 11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data integrity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support product launches by preparing training materials, release documentation, and client communications, ensuring peers and clients are well-informed and able to navigate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operational metrics and user feedback post-launch to identify potential improvement areas in the automation processes, recommending actionable changes to enhance value delivery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solutions that incorporate AI technologies for intelligent test generation and self-healing capabilities, aligning innovative approaches with business objectives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documentation and knowledge management efforts by creating and maintaining detailed product documentation, workflows, and reference materials for internal teams and clients alike.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automation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and reliability of testing processes significantly while ensuring high-quality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implementing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automated tests for continuous feedback on development progress and ensuring prompt identification of issues in early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 with an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within an agile team environment to deliver robust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audits to ensure adherence to architectural standards and coding best practices, driving code quality improvements through constructive feedback and knowledge sharing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automated test strategies that meet client needs, demonstrating excellent communication and organizational skills in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testing strategies for applications to identify bottlenecks and improve response times,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simulate high load scenarios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creating and executing comprehensive test plans, scenarios, and scripts, applying a mix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manual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thorough product validation before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QA engineers in the use of automation tools and frameworks, providing guidance on best practices to elevate the team's overall skill set and effectiveness in delivering quality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sessions, providing expertise on test strategies and resource allocations that align with project timelines and objectives, advocating for quality-focused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to implement necessary testing procedures for healthcare applications, ensuring that all software solutions adhered to regulatory standards while maintaining patient data confidentiality.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testing procedures, test cases, and results meticulously for compliance and audit purposes, ensuring transparency and clarity in the QA process for all stakeholders involved.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decisions around testing strategies for new product features, aligning documentation and reporting needs with broader business objectives to enhance stakeholder engagement.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