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developer with 11 years of experience in web and mobile applications, focused on QA automation and software testing. Proficient in Java, Spring Boot, and rule-testing frameworks. A collaborative team player skilled in translating policy requirements into executable test scenarios and ensuring high-quality outcomes through comprehensive automated validations.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 17+, Python, JavaScript, C#, Ruby,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TestNG, Cucumber, Selenium, Postman, RestAssured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Maven, Gradle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 DB, MySQL, PostgreSQL, MongoDB,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and Integration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RabbitMQ, GraphQL, SoapUI, Swagger, Axios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HTML/CSS, Vue.js, Angular, Bootstrap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automated tests for rules processing logic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17+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testing frameworks to ensure robust coverage of eligibility and enrollment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test components and utilities that enhanced rules validation and regression coverage, simultaneously improving testing efficiency and reliability across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policy and business analysts to dissect statutes and transform complex policy-driven requirements into executable automated test scenarios that validated system logic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automated functional, regression,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the highest quality eligibility and enrollment determinations during system upgrades and new feature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Validated rule behavior and edge cases through thorough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testing and data-driven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reliability of eligibility outcomes and safeguarding against defects.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tests for complex API and event-driven workflows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between services and validating message flows and processing logic under different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tests into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continuous delivery practices and fostering collaboration among team members to enhance deployment cycles and delivery speed.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design reviews, providing insights on testability and quality improvement, thus bridging the gap between development and testing teams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documented defects related to rules logic and eligibility outcomes, contributing to continuous process improvement initiatives that reduced the test failure rates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and transparent documentation for automated test suites, ensuring artifacts were version-controlled and accessible to facilitate knowledge transfer and team alignment.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continuous quality improvements by expanding automation coverage and optimizing existing test cases, thereby enhancing the overall test reliability and performance under various operational contexts.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testing execution within containerized environments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enhanced scalability and maintainability of testing processes across multiple platforms and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testers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testing methodologies and industry-standard best practices for QA automation, fostering a culture of continuous learning and professional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teams, including developers and analysts, to ensure alignment between business requirements and test coverage, thereby improving overall project timeline efficiency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expanding the QA automation framework, integrating advanced monitoring tools and telemetry for enhanced debugging and faster root cause analysis of failed tests.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 suite of automated tests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Cucumber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forward the agile development practices and enabling quicker feedback loops on functionality during development sprints.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optimized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unit and integration testing, enhancing test coverage and improving the code reliability of numerous enterprise-level applications during critical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introduction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consistent isolated testing environments, which improved collaboration during the development cycle and minimized environment-related issues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extensive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setting up and validating test data, ensuring data integrity and accuracy crucial for effective test execution and scenario coverage.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CI/CD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build and deployment processes, thus streamlining workflows and allowing for rapid iteration cycles in the testing and development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robustness of web applications by performing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RestAssured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specifications and adherence to service-level agreements.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teams to validate frontend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end-to-end testing scenarios that reflect real user interactions and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defect triages, aligning stakeholders to resolve issues quickly while retaining the focus on product delivery timelines and quality standards across iterations.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initiatives for gathering testing requirements from stakeholders, successfully aligning testing strategies with business goals to ensure all application functionalities were effectively covered.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learning activities, adopting emerging technologies in testing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API testing capabilities, thus staying ahead of industry trends and maximizing test efficacy.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quality initiatives by implementing new testing tools and methodologies that adaptively aligned with existing application architecture, enabling seamless deployment and continuous improvement of the QA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writing effective automated tests and embraced team best practices for quality assurance, driving a strong quality-minded culture within the engineering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