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experience specializing in web and mobile applications. Proven expertise in architecting AI systems, managing client engagements, and leading cross-functional engineering teams for delivering cutting-edge AI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TensorFlow, LightGBM, CatBoost, SQL,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Large Language Models, Agentic Design Patterns, Recommender Algorithms, Machine Learning Operations (MLOps),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MLFlow, Kubeflow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Soft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Technical Leadership, Client Engagement, Problem Solving, Collaboration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Tableau, Matplotlib, Data Pipeline Development,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Notebooks, PyCharm, Postman, Selenium,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complex AI systems at Point B, collaborating with clients to address their business challenges through innovative and scalable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advisor in client engagements, ensuring clear communication of complex technical concepts to both technical teams and non-technical stakeholders, fostering strong relationships built on trust and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team of talented ML engineers, guiding their professional development while fostering a culture of excellence and ensuring project deliverables met quality standards and client expectations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cutting-edge workflows and pipelines for agent-based modeling and multi-agent systems, significantly improving the efficiency and effectiveness of the deployed AI solutions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full project lifecycle from initial discovery through deployment and monitoring, ensuring all deliverables were production-ready and aligned with the strategic vision of the client.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low-latency recommendation systems and search solutions which integrated seamlessly with existing client platforms, driving substantial improvements in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client systems to recommend optimizations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enhanced scalability and reliability for high-stakes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and streamline AI project implementations, ensuring projects utilized best practices in machine learning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trends in AI and machine learning, continually updating project strategies to incorporate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and documentation resources aimed at assisting the engineering teams and clients in understanding and effectively utilizing the new AI systems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workshops to engage stakeholders, collect feedback, and iterate on existing models and processes, ensuring continuous improvement of AI solutions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rigorous testing strategies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the performance of machine learning models pre- and post-deployment, securing project success and stakeholder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comprised of software engineers, data scientists, and business analysts, ensuring all aspects of project planning and execution were aligned with organizational goals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advanced analytics features into existing applications, leading to enhanced decision-support tools that met critical requirements in sectors such as finance and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mentorship and professional support to engineering teams, cultivating a collaborative environment that focused on innovation, responsiveness to client needs, and achieving project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advanced enterprise software solutions at Microsoft, ensuring adherence to industry standards and best practices, leveraging a strong foundation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libraries, enhancing application functionalities and improving decision-making capabilities through data-driven insights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streamline project workflows,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and reduce the time to market for new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leveraged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deployment procedures across different cloud environments, significantly reducing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and visualization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findings to stakeholders to aid in strategic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through design, development, and deployment, ensuring high-quality deliverables for multiple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projects effectively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tracking, ensuring that project milestones were accomplished and teams remained on track.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applications,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latest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improve performance and maintainability, while minimizing disruptions to existing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enhancements 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facilitating improved data flow and accessibility across platforms leading to increased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 to share emerging technologies and strategies, fostering professional development and encouraging team members to explore innovative solutions to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ensure application interfaces were user-friendly and met client specifications, resulting in positive user feedback and higher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code reviews and maintained coding standards across project teams, contributing to the overall quality and maintainability of the software developed at Microsoft.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