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development professional with 11 years of experience in designing and implementing web and mobile applications. Strong expertise in Power Platform, automation solutions, and data integrations aimed at enhancing operational efficiency and supporting digital transformation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Java, SQL, HTML/CSS,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PowerApps, Power Automate, PowerBI, Azure Logic Apps, Azure Function Apps,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Modeling:</w:t>
      </w:r>
      <w:r w:rsidRPr="00106EA3">
        <w:rPr>
          <w:rFonts w:ascii="Roboto Light" w:eastAsia="Roboto Light" w:hAnsi="Roboto Light" w:cs="Roboto Light"/>
          <w:sz w:val="20"/>
          <w:szCs w:val="20"/>
        </w:rPr>
        <w:t xml:space="preserve"> Dataverse, SQL Server, Excel, SharePoint, XML, Data Modeling, ETL Processes,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AI Builder OCR, Azure Document Intelligence, Large Language Models, NLP, ChatGPT, GPT Functions, Agentic Workflows,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Kanban, Continuous Integration, Continuous Deployment, Test-Driven Development, DevOps, Version Control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solutions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efficiencies for business processes and minimizing manual effort across multiple departments and stakeholders involved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assess business requirements, creating functional and technical designs that aligned with organizational objectives while leveraging </w:t>
      </w:r>
      <w:r w:rsidRPr="00106EA3">
        <w:rPr>
          <w:rFonts w:ascii="Roboto Light" w:eastAsia="Roboto Light" w:hAnsi="Roboto Light" w:cs="Roboto Light"/>
          <w:b/>
          <w:bCs/>
          <w:sz w:val="20"/>
          <w:szCs w:val="20"/>
        </w:rPr>
        <w:t xml:space="preserve">PowerApps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development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models and database schemas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Dataverse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SharePoint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and accessibility for application users across various operational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operationalized AI components, employing </w:t>
      </w:r>
      <w:r w:rsidRPr="00106EA3">
        <w:rPr>
          <w:rFonts w:ascii="Roboto Light" w:eastAsia="Roboto Light" w:hAnsi="Roboto Light" w:cs="Roboto Light"/>
          <w:b/>
          <w:bCs/>
          <w:sz w:val="20"/>
          <w:szCs w:val="20"/>
        </w:rPr>
        <w:t xml:space="preserve">AI Builder OCR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Document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elevating data processing capabilities and fostering intelligent decision-making within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the functionality of web applications developed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interactive user experiences through efficient code practices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iterative user feedback sessions to refine application features and functionality, emphasizing Agile methodologies to adapt quickly to changing requirements and user needs in solution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tested APIs using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calls and data exchange formats like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XML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between applications, services, and third-party connectors within the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workflows leveraging </w:t>
      </w:r>
      <w:r w:rsidRPr="00106EA3">
        <w:rPr>
          <w:rFonts w:ascii="Roboto Light" w:eastAsia="Roboto Light" w:hAnsi="Roboto Light" w:cs="Roboto Light"/>
          <w:b/>
          <w:bCs/>
          <w:sz w:val="20"/>
          <w:szCs w:val="20"/>
        </w:rPr>
        <w:t xml:space="preserve">Azure Function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processing and integrating various data sources, streamlining information flow and increasing response times for core business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and evaluation methodologies to measure the impact of deployed solutions, showcasing return on investment and improvements in cycle times through data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knowledge transfer sessions to equip team members with techniques related to power platform tools, enhancing overall team capabilities in automation and transformation initiatives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refining existing workflows to accommodate new tools and processes, demonstrating adaptability in a fast-paced tech environment that prioritizes strategic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documentation practices for business requirements and technical designs, establishing a knowledge base for future reference and continuous improvement efforts related to applications developed and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industry trends in low-code/no-code platforms and AI technologies, positioning the organization at the forefront of technological advancements impacting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identify opportunities for automation, proposing actionable solutions that leveraged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other technologies to improve service delivery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of application components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collaboration with developers and stakeholders while maintaining best practices in deployment and code management.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to team projects by architecting solutions that aligned with client requirements and business objectives throughout various stages of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design and implement new features for enterprise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experiences through responsive web design and implementing contemporary UI/UX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querying and performance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response times and higher efficiency in data retrieval processes for end-users interacting with web-based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for custom applications, promoting seamless data exchange between platforms, and ensuring data integrity while utilizing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serialization and exchange across applications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full-stack web development by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user interfaces alongside server-side technologies to establish a comprehensive software solution that met diverse client needs and improved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application issues, applying logical reasoning and development best practices to ensure maximum uptime and reliability of production applications in varying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best practices with junior developers, encouraging knowledge sharing and mentorship to cultivate a collaborative learning atmosphere while ensuring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testing strategies, implementing both unit and integration testing approaches using modern frameworks to ensure high-quality releases and achievable sprint goals while reducing regression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extensive documentation for software processes, user guides, and technical specifications, enabling teammates and future developers to have a clear understanding of system architectures and design choices made throughout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client relationships effectively, gathering requirements and translating them into actionable development tasks, demonstrating strong organizational skills and an understanding of client-centric software delivery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of existing applications through regular assessment of application architecture, identifying areas for improvement, and implementing necessary changes to ensure long-term sustainability and performance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deployment of applications within cloud environments,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services and scaling applications to manage load effectively while monitoring application health post-deployment.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