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possessing over 11 years of extensive experience in software development. Specializing in web and mobile applications, demonstrating exceptional skills in AWS, infrastructure as code, and DevOps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Lambda, Elastic Beanstalk, RDS,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GitLab CI, Jenkins, CI/CD, Ansible, Helm, Boto3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Go, Ruby, Shell Scripting,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VPC, IAM, Security Groups, VPN, Load Balancing, Encryption, Access Control,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CloudWatch, Datadog, Prometheus, Grafana, New Relic, ELK Stack, Splunk,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utilizing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scalable solutions that supported business growth and enhanced customer experiences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environment setups that propelled deployment processes and reduced manual configuration efforts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focusing on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automation strategies, facilitating rapid deployment cycles and minimizing downtime for critical application updates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solved infrastructure issues through robust incident response strategies, engaging in root cause analysis to prevent future occurrences while optimizing organizational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managed cloud resource utilization, implementing cost-effective strategies to ensure operational efficiency and performance stability across all deployed applications and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security, and IT teams to enhance platform capabilities, leading initiatives that improved overall developer experience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infrastructure configurations and operational procedures, providing a knowledge resource that improved team efficacy and reduced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that were utilized for provisioning new infrastructure, fostering a culture of reusable components and improved configuration management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security best practices across cloud infrastructure, establishing standards for identity and access management that reinforced compliance with organizational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reviews and technology assessments, ensuring that innovative solutions were adopted that aligned with industry trends and internal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enhancing team knowledge and capabilities in cloud environments and accelerating proficiency in practical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including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performance tracking and alert systems that ensured operational reliability and proactive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reliable cloud solutions with an emphasis on scalability and performance, utilizing a combination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supported dynamic application demands and usage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improvement within engineering teams, emphasizing modern development practices and championing a mindset of innovation and adaptability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architecture designs by applying best practices in cost management, ensuring that resource provisioning was aligned with budgetary constraints and operational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scalability in a fast-paced environment, ensuring high availability and reliability for all services deployed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security measures across cloud applications, including implementing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and monitoring access controls that safeguarded sensitive information and reinforced compliance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 teams to translate system requirements into technical specifications, driving alignment between stakeholder needs and development team capabilities successfully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streamlining deployment workflows that increased development efficiency and confidence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monitoring tools to oversee application performance,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comprehensive view of system status and proactive performance interventions.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infrastructure management via automation tools such as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time-to-market on new features and capabilities through systematic provisioning of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knowledge-sharing sessions, promoting best practices in software development and encouraging team members to enhance their skill sets and technology expertise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highly available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resource management and rapid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best practices, enhancing team documentation resources and knowledge transfer protocols, which improved team alignment and operational rescue capabilities during incidents or outages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stakeholders on various projects, ensuring seamless integration of platforms and systems, while promoting effective communication throughout project delivery phases for optimal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project-related risks and dependencies effectively, implementing strategies that minimized potential setbacks and ensuring project deliverables aligned with timelines and functional requirements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professional team-led workshops on emerging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learning and adaptability across the engineering team, resulting in increased technical skill adoption.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