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Platform Engineer with over 11 years of experience in software development, specializing in building scalable infrastructure solutions, automation, and enhancing developer productivity. Proficient in cloud technologies and continuous integration practices, aiming to optimize performance and reliability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Bash, JavaScript, Node.js, Java,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Cloud:</w:t>
      </w:r>
      <w:r w:rsidRPr="00106EA3">
        <w:rPr>
          <w:rFonts w:ascii="Roboto Light" w:eastAsia="Roboto Light" w:hAnsi="Roboto Light" w:cs="Roboto Light"/>
          <w:sz w:val="20"/>
          <w:szCs w:val="20"/>
        </w:rPr>
        <w:t xml:space="preserve"> AWS, GCP, Azure, Kubernetes, Docker, Terraform, Ansible,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GitLab CI, Travis CI, CircleCI, Git, Puppet, Chef, Spinnaker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SQL, NoSQL, MongoDB, PostgreSQL, Elasticsearch, Kafka, Redis,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Splunk, Datadog, New Relic, ELK Stack, Sentry, PagerDuty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designed robust and scalable infrastructure solutions primarily leveraging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security and cost efficiency while supporting a rapidly evolving product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end-to-end features by collaborating with cross-functional teams to develop and optimize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 services, and data pipelines to enhance AI-driven workflows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deployment processes utilizing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that significantly reduced time to deployment across multiple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improved cloud infrastructure performance through advanced metrics gathering and analysis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reliability and reducing downtime for critical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observability by establishing best practices in logging and alerting, leading to quicker incident response times and informed decision-making across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incident management by leading cross-functional teams through complex troubleshooting processes and conducting thorough postmortems to identify areas for improvement and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across development and production environments, which streamlined development processes and improved application isolation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aimed at boosting developer velocity by improving infrastructure tools and automating repetitive tasks, thereby driving collaboration and enhancing engineering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 internal knowledge base on cloud architecture practices, which provided guidance on best practices and tools for the engineering team to utilize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migrations from on-premise solutions to cloud-native architectures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consolidating resources and improving scalability and redundancy.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by participating in agile ceremonies, contributing to sprint planning and retrospectives, and ensuring alignment between development and operations to meet project goals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security compliance by applying automated checks and conducting regular audits on the infrastructure, leading to an uptick in overall security posture of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code reviews, effectively providing mentorship while continuously aligning engineering practices with industry standards and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junior engineers on the use of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cloud-native application principles, fostering a deeper understanding of modern infrastructure tools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learning through workshops on emerging technologies and best practices related to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engineering, enhancing team expertise and project success.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several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scalability while adhering to best coding practices and architectural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UX teams to gather requirements and translate them into technical specifications for both web and mobile applications focused on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reducing time spent on manual releases and enhancing overall development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complex distributed systems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which significantly improved the scalability and responsiveness of applications under heavy load.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efforts to identify performance bottlenecks in application code and cloud infrastructures, collaborating closely with team members to enact solutions quickly.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comprehensive unit testing strategy utilizing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changes met quality standards before being merged into production-level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agile development cycle, attending daily stand-ups, sprint reviews, and planning sessions to ensure a coherent team workflow aimed at achieving project milestones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refactoring code bases in line with modern software design principles such as </w:t>
      </w:r>
      <w:r w:rsidRPr="00106EA3">
        <w:rPr>
          <w:rFonts w:ascii="Roboto Light" w:eastAsia="Roboto Light" w:hAnsi="Roboto Light" w:cs="Roboto Light"/>
          <w:b/>
          <w:bCs/>
          <w:sz w:val="20"/>
          <w:szCs w:val="20"/>
        </w:rPr>
        <w:t xml:space="preserve">SOLID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maintainability and future scalability opportunities.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integrate third-party APIs and external services into applications, simplifying data exchange processes and enhancing overall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training to peers and junior developers on emerging technologies including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team competency in cloud-native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that facilitated seamless interaction between front-end and back-end services,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focusing on performance to create responsive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critical production issues with a focus on minimal downtime and continuity, ensuring operational excellence and high availability for users across multiple time zones.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