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 development, specializing in progressive technology solutions for impactful campaigns. Proven ability to innovate with data-driven approaches, enabling grassroots movements and political organizations to optimize their outreach and engagement strategies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C#, Go,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React, Node.js, Vue.js,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Apache Kafka,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Terraform, CI/CD, GitHub,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TensorFlow, Pandas, Numpy, Agentic AI Pipelines, Natural Language Processing, Automation Scripts, Chatbot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enhancing electoral data systems and progressive campaign operations, contributing significantly to mobilization efforts during critical election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deploy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 real-time monitoring of campaign strategies and performance, ensuring timely adjustments to outreach initiatives based on coded impact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workflow optimizations, streamlining project collaboration and enhancing overall team productivity by refining operational processes aligned with an evolving political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high-volume responses during pivotal election activities, ensuring seamless integration with messaging tools to facilitate grassroots organizing via SMS outreach.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clean, functional codebases that adhered to industry standards of practice, integrating user feedback to iteratively improve software functionalities and user experience for campaign organizers.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weekly strategy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huddles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on technology advancements and their potential integration for electoral organizing, nurturing a culture of innovation and adaptability within the tech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engineering tasks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generating insights from precinct election results that informed critical campaign decisions and strategies for targeted voter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effective version control and collaborative coding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communal approach to software development that emphasized shared ownership and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features meeting deployment goals were rigorously validated for performance and security integrity before release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effective project management and real-time data sharing, keeping stakeholders informed and project deliverables on track amidst the fast-paced nature of electoral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focused on emerging digital tools for campaign management, expanding team proficiency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political engagement and outreach tactics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time and prioritized tasks effectively within a remote environment, balancing independent project responsibilities while being fully engaged in team-driven goals and collaborative processes for project delivery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debugging measures to identify and rectify potential system inefficiencies, ensuring all tools functioned optimally under the pressures of electoral periods and high-stakes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technological changes and demands of the political landscape, continuously learning new frameworks and tools to enhance personal contributions to the tech department and overall organizational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progress and roadblocks with key stakeholders,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clear and concise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strategies to drive team alignment and clarity in dynamic project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development of numerous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user engagement through responsive design and seamless functionality across platforms tailored for Microsoft’s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architectures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to enhance service reliability and ensuring adherence to security compliance standards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APIs with third-party services, enabling Microsoft systems to pull real-time data and analytics crucial for decision-making processes in product management and customer engagement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led workshops on coding best practices and tool integration, fostering a culture of continuous improvement and enhancing team skills in version control and collaborative development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junior developers, mentoring them on technical skills and project methodologies while cultivating a problem-solving mindset that aligned across different teams and project phases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and decreasing workload for routine tasks, streamlining developer operations, and enhancing overall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front-end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to ensure a high-performance experience that meets user needs and expectations while continually seeking feedback for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(CI/CD)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release cycles for development projects, promoting quick turnaround on product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feedback sessions with stakeholders to gather insights on software functionalities, ensuring aligned expectations between development teams and client requirements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data visualization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findings from user data analysis, reinforcing technology-driven decisions to stakeholders and supporting strategic planning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successfully launch new software products, delivering high-quality solutions that exceeded business objectives while adhering to project timelines and budget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testing frameworks to ensure robustness of the applications being developed, actively contributing to bug fixes and performance optimizations to maintain operational excellence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