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developing web and mobile applications, specializing in Moodle development and customization. Proficient in integrating e-learning solutions using PHP, MySQL, and JavaScript, with strong analytical and problem-solving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HTML, CSS, Python, Java, TypeScript,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Oracle,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Moodle, Laravel, React, Vue.js, Node.js, jQuery, Bootstrap,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Git, Jenkins, Kubernetes, Bitbucket, JIRA, VS Code,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XML, JSON, Webhooks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Linux, Nginx, Apache,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customized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Moodle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enhance user experience, ensuring meet client specifications while integrating with various systems to streamline educational processes and improve service delivery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and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integrations that connected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Moodle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LMS to various cloud-based applications, enhancing functionality and ensuring data consistency across platforms and internal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practices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led to streamlined collaboration between team members during the development and deployment phases, ensuring code integrity and effective project management throughout.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comprehensive training and documentation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Moodle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plugin development to team members, empowering non-technical staff to utilize e-learning features efficiently while boosting overall engagement and learning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methodology and participated in Scrum meetings, facilitating effective collaboration with cross-functional teams, ensuring timely delivery of project milestones while adapting to changing requirements and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Customized themes and plugins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Moodle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usability standards, improved accessibility, and incorporation of best practices for e-learning systems, which significantly enhanced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troubleshooting of developed applications to ensure robust performance and eliminate bugs prior to user rollout, resulting in stable deployment and positive feedback from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prototype and implement new functionalities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Moodle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ensuring user-centric design principles were applied to improve navigation and educational experience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AWS/Azure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Moodle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high availability and efficient management of resources while minimizing operational costs related to educational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 for consistent deployment environments, enhancing the development workflow by mitigating issues between development, testing, and production stages throughout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producing high-quality code while implementing continuous integration processes,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builds, and testing procedures for seamless deployment to production environments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Moodle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 comprehensive migration strategy for transitioning legacy applications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Moodle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LMS, ensuring minimal downtime and a smooth shift for end-users with defined strategies for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partnerships with educational stakeholders to gather feedback and refine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Moodle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contributing to the successful evolution of the product to better serve the needs of students and educators.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specifications and documentation for developed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Moodle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clarity and maintainability of custom code for future enhancements or troubleshooting efforts as needed.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and best practices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Moodle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to protect confidential data, enhancing the integrity and reliability of the learning management system.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and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through regular reviews and implementation of best practices with emphasis on modular architecture and performance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with enterprise applications, enhancing user experience and business functionality while maintaining comprehensive documentation to facilitate future enhancements and collaborations with external partners.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manage relational databases, ensuring optimized performance through efficient queries and indexing strategies while providing support for data-driven business logic within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software development lifecycle from requirements gathering to deployment, delivering high-quality solutions on time while collaborating effectively with designers, testers, and stakeholders throughout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coding, testing, and deploying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a culture of continuous learning and improvement within the development team during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web services and APIs, enabling seamless communication between front-end applications and back-end services, contributing to a cohesive overall product architecture that adhered to enterprise standards and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testing and peer code reviews to ensure robust application quality across platforms while incorporating user feedback to iteratively improve products based on real-world usage and requirements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modules and extensions for enterprise applications, enabling tailored solutions for unique business needs while ensuring compatibility with existing systems and streamlined user experiences in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implement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faster releases and enhancing the robustness of deployment processes for new features and updates globally.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enterprise-level web applications, ensuring they align with company goals and performance expectations while adopting emerging technologies and industry best practices throughout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of application issues,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responsive and interactive user interfaces within dynamic web applications while optimizing load times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technical documentation for projects and applications, aiding in knowledge transfer within the team and ensuring consistency in coding practices and development methodologies across various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