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developer with approximately 11 years of experience in web and mobile applications. Proficient in React, React Native, and TypeScript, complemented by a strong foundation in developing high-load applications. Proven ability to collaborate with cross-functional teams to ensure seamless integration between frontend and backend services, while adhering to architectural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Redux, RxJS,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Jest, Webpack, Babel,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WebSockets, GraphQL, Axios,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Chai,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AWS, Azure, Firebase,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for cross-platform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established coding standards while ensuring code maintainability and performance in a high-traffic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ensure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through efficient data handling and component 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complex application states, ensuring scalability and consistency across multiple modules while enhancing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collaborated within agile development teams, providing feedback and suggestions to maintain high coding standards and enforce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testing, improving the reliability and performance of the applications through continuous feedback loops and regression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minimize downtime and improve the frequency of application updates and feature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issues and applied optimization techniques in the frontend code, enabling faster load times and a smoother user experience, especially in resource-intensive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 to enhance team efficiency, employing agile methodologies to adapt to changing requirements and improve software delivery efficacy.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new technologies and trends in mobile development, incorporating relevant frameworks and libraries into the development workflow to keep the product up to date and competitive.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UI/UX discussions, collaborating with designers to ensure that the final product aligns with customer expectations and provides an intuitive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architecture decisions, enabling team members to effectively understand application structures and contribute to ongoing development efforts without steep learning curves.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best practices in authentication and data handling in compliance with industry regulations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rollout of major application updates, providing assistance during deployment phases to ensure smooth transitions and address any arising challenges rapidly.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prototypes for new features, collaborating with cross-functional teams to validate concepts before full implementation, helping reduce development cycles and align with project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and reusable components to ensure high readability and maintainability of code across large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responsive interfaces that enhance user engagement, ensuring that applications are visually appealing and functionally robust regardless of device size or type.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backend services with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flow between user interfaces and server-side processes, crucial for real-time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performance monitoring tools to analyze application behavior and identify areas for optimization, applying techniques such as lazy loading and code splitting to improve rendering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existing applications to increase code quality and reduce runtime errors, supporting more robust development practices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determined efforts to automate testing and deployment processes, significantly reducing the time from development to production while increasing code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a role in maintaining coding standards and best practices within the team, conducting regular code reviews and facilitating discussions on new tools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new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asynchronous data streams more effectively, leading to enhanced responsiveness in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to QA teams in testing processes, ensuring a clear understanding of application features and expected behaviors, which improved bug fixing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guides for developed applications, making it easier for stakeholders and future developers to understand the technical architecture and decision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ensuring that development aligns with business goals and enhances user satisfaction through tailored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synergy by promoting a collaborative culture through regular feedback sessions, knowledge sharing, and team building activities to improve morale and team dynamics.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