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Mobile Application Lead with 11 years of experience in software development focused on web and mobile applications. Specializes in leading successful projects using React Native, JavaScript, Spring Boot, and DevOps methodologies. Proven track record of delivering scalable solutions and optimizing performance within effective team environments, ensuring technical leadership and outstanding quality in product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React Native, Spring Boot,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Android Development, iOS Development, Native App Development,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Azure DevOps, CI/CD Pipelines,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RESTful APIs, IBM Mobile First Platform, Maven,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Jest, Mocha, Automated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delivery of enterprise-grade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a team of developers while ensuring adherence to best practices and standards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and high-performance data exchange across mobile applications and their backend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 collaboration with Azure DevOps, automating build, test, and deployment workflows to enhance operational efficiency and minimize delivery timelines for project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configured the </w:t>
      </w:r>
      <w:r w:rsidRPr="00106EA3">
        <w:rPr>
          <w:rFonts w:ascii="Roboto Light" w:eastAsia="Roboto Light" w:hAnsi="Roboto Light" w:cs="Roboto Light"/>
          <w:b/>
          <w:bCs/>
          <w:sz w:val="20"/>
          <w:szCs w:val="20"/>
        </w:rPr>
        <w:t xml:space="preserve">IBM Mobile First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mobile application performance, ensuring robust security measures were implemented across all application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performance optimizations by analyzing system bottlenecks, enhancing both mobile and backend solutions' responsiveness and scalability, ultimately ensuring a seamless user experience and high system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led daily stand-ups, promoting agile methodologies within the team and fostering an environment of collaboration and continuous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contributing to the development of user-centric features that align with business objectives while maintaining technical feasibility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maintained documentation for architecture, codebases, and APIs to ensure maintainability and facilitate knowledge sharing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technologies such as </w:t>
      </w:r>
      <w:r w:rsidRPr="00106EA3">
        <w:rPr>
          <w:rFonts w:ascii="Roboto Light" w:eastAsia="Roboto Light" w:hAnsi="Roboto Light" w:cs="Roboto Light"/>
          <w:b/>
          <w:bCs/>
          <w:sz w:val="20"/>
          <w:szCs w:val="20"/>
        </w:rPr>
        <w:t xml:space="preserve">AI-driven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mobile and backend solutions, enhancing functionality and user engagement while staying at the forefront of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through automated testing frameworks, ensuring application stability and reliability across development and production environments, while promoting best practices in software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app deployment process to </w:t>
      </w:r>
      <w:r w:rsidRPr="00106EA3">
        <w:rPr>
          <w:rFonts w:ascii="Roboto Light" w:eastAsia="Roboto Light" w:hAnsi="Roboto Light" w:cs="Roboto Light"/>
          <w:b/>
          <w:bCs/>
          <w:sz w:val="20"/>
          <w:szCs w:val="20"/>
        </w:rPr>
        <w:t xml:space="preserve">Google Play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Apple App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all regulations and optimizing build processes for the best user experience upon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mitigated technical risks, proposing systematic improvements to streamline workflows, boost productivity, and fortify system resilience against potential disruptions.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evaluating and adopting new tools and frameworks, which directly contributed to team efficiency and innovation in mobile application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working relationships with cross-functional teams, ensuring that stakeholder feedback was integrated effectively into development cycles to deliver high-quality, aligned solutions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presenting architectural improvements and influencing technological strategy to enhance product offerings and maintain competitive advantage in the mobile application domain.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cross-platform applications utilizing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experience and consistent performance across both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while adhering to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and backend 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communication between mobile applications and backend infrastructures, facilitating seamless data flow and interaction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employed by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code reliability and reducing defects prior to deployment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version control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code repositories, ensuring streamlined collaboration among team members and maintaining organized code base throughout various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deploying mobile applications to the </w:t>
      </w:r>
      <w:r w:rsidRPr="00106EA3">
        <w:rPr>
          <w:rFonts w:ascii="Roboto Light" w:eastAsia="Roboto Light" w:hAnsi="Roboto Light" w:cs="Roboto Light"/>
          <w:b/>
          <w:bCs/>
          <w:sz w:val="20"/>
          <w:szCs w:val="20"/>
        </w:rPr>
        <w:t xml:space="preserve">Google Play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Apple App Store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all aspects of the submission process including compliance and performance optimization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investigative analyses into performance issues, applying optimization techniques to enhance both mobile and backend systems, consistently achieving improvements in load times and system responsiveness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agile development processes, facilitating sprint planning and retrospectives, while ensuring that project goals closely align with client expectations and market demands, fostering adaptive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best practices in mobile application development, greatly enhancing team skills and fostering a culture of knowledge sharing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ensure delivery of high-quality solutions aligned with their business needs while managing expectations and fostering long-term relationships for continued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backend services, mobile application architecture, and CI/CD processes to support knowledge transfer and facilitate team onboarding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integration possibilities for </w:t>
      </w:r>
      <w:r w:rsidRPr="00106EA3">
        <w:rPr>
          <w:rFonts w:ascii="Roboto Light" w:eastAsia="Roboto Light" w:hAnsi="Roboto Light" w:cs="Roboto Light"/>
          <w:b/>
          <w:bCs/>
          <w:sz w:val="20"/>
          <w:szCs w:val="20"/>
        </w:rPr>
        <w:t xml:space="preserve">AI-driven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mobile platforms, identifying tools and methodologies that could enhance user engagement and personalization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architecture discussions, emphasizing the importance of secure coding practices and resilient application design to safeguard user data and maintain application performance under various conditions.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