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focused on web and mobile applications. Proven expertise in building high-performance enterprise applications using strong foundational knowledge in Java and Spring Boot, and adept at developing user interfaces with React and Angular. Highly skilled in continuous integration and deployment processes and fostering collaborative, agile teamwork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JPA, Vue,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Jenkins, Git, JIRA,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Cucumber, Postman, Mockito, Fortify, ZAP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MongoDB, PostgreSQL, REST APIs, SOAP, GraphQL,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DevOps team to design and implement complex software solutions that addressed client needs, ensuring high performance, reliability, and scalability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and architected innovative solutions leveraging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systems capable of handling significant user engagement and data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for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responsive design best practices to enhance user experience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testing, deployment, and scaling processes to improve development efficiency and reduce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business needs and translate them into technical requirements, promoting an iterative development approach that fostered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maintainability through extensive automated testing covering unit, integration, and end-to-end scenarios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meetings to share knowledge and improve development workflows, championing a culture of learning and agile responsiveness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with back-end services effectively,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access technologies to support the development of comprehensive, user-centric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systems by developing new features and optimizing performance utilizing various scripting and programming languages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functionality enhancements through consistent integration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methodologies to ensure high availability and reliability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loops from QA engineers and analysts to iterate designs and implement necessary adjustments in a timely manner, ensuring project milestones are met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and knowledge-sharing sessions, enhancing team capabilities and improving overall project outcomes with a focus on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architectures and design patterns to support knowledge transfer and improve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security-focused development practices, employing tools such as </w:t>
      </w:r>
      <w:r w:rsidRPr="00106EA3">
        <w:rPr>
          <w:rFonts w:ascii="Roboto Light" w:eastAsia="Roboto Light" w:hAnsi="Roboto Light" w:cs="Roboto Light"/>
          <w:b/>
          <w:bCs/>
          <w:sz w:val="20"/>
          <w:szCs w:val="20"/>
        </w:rPr>
        <w:t xml:space="preserve">Fortify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are developed with industry-standard security measures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that proved beneficial to project success, demonstrating adaptability and eagerness to stay updated with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range of enterprise applications while working on full stack development projects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critical business requirements with robust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development life cycle principles to execute projects efficiently, enhancing processes for requirement gathering, architectural designs, and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promote effective software designs and solve complex technical issues through innovative thinking and team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access layers using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interaction with relational databases like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Coupled backend services with modern web technologies by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user-friendly interfaces, heavily focused on user interactions and experience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tools, managing applications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scalable deployments and high uptime for critical applications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sprint planning and track progress on development tasks, improving team workflows and accountability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unit and integration tests which significantly increased code quality and reduced overall debugging time, ensuring smoother deployment processes in continuous integration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enhance team functionality and project delivery timelines with consistent stand-ups, retrospectives, and collaborative efforts in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adapted to new technologies, fostering innovation and efficiency in software development practices through upgrading technical skill sets frequently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structures and utility libraries comprehensively, allowing for efficient onboarding of new developers and fostering a culture of thorough knowledge sharing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communication processes by implementing feedback mechanisms and action plans for ongoing improvements in software projects with a keen focus on agile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