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web and mobile applications. Proficient in working with modern tech stacks and agile methodologies to build innovative solutions that address complex client needs in commercial real estate. Expertise in frontend frameworks and backend technologies to create seamless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ReactJS, Angular, Vue.js, HTML5, CSS3, SCSS,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Laravel, Node.js, PHP, Python, Java, Ruby on Rails,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SQLite, Redis,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Visual Studio Code, Xcode,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Firebase, Heroku, Serverless Framework,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JUnit, Selenium, Jenkins,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innovative software solutions,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client user experiences and streamline their real estate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standards and best practices for optimal design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critical features for the </w:t>
      </w:r>
      <w:r w:rsidRPr="00106EA3">
        <w:rPr>
          <w:rFonts w:ascii="Roboto Light" w:eastAsia="Roboto Light" w:hAnsi="Roboto Light" w:cs="Roboto Light"/>
          <w:b/>
          <w:bCs/>
          <w:sz w:val="20"/>
          <w:szCs w:val="20"/>
        </w:rPr>
        <w:t xml:space="preserve">Bluechip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 integrating powerful APIs to enhance data-driven decision-making capabilities for users across various market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code reviews in collaboration with team members to promote high standards in software quality and performance, using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facilitating agile sprint planning and executing development tasks to meet stringent deadlines while maintaining high-quality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functionalities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API connectivity and secure data handling for all user interactions on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troubleshooting exercises for existing applications, identifying bugs and implementing efficient solutions to enhance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promoting open communication within the team and adapting swiftly to changing project requirements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leveraging advanced features of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increased efficiency in data retrieval and storage.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enabling the integration of cutting-edge solutions into existing products, enhancing competitive advantage in the software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software applications, detailing code functionality and usage for future development and deployment reference by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fostering a culture of knowledge sharing and professional growth within the technology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software architecture patterns that support scalability, maintainability, and testability in complex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science teams to integrate machine learning algorithms into web applications, enhancing user interactivity and data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implementations by providing technical assistance and troubleshooting guidance, ensuring smooth deployment and operational success of new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web-based solutions in an agile environment, focusing on high-quality coding practices and responsive design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and mockups into interactive user interfaces, improving overall user engagement through responsive and dynamic layouts.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backend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high-performance execution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ensuring adherence to coding standards and encouraging the adoption of best practices within the development team for enhanced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project managers to define project timelines and deliverables, ensuring clear communication of project objectives and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in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component-driven architecture and promoting seamless integration with frontend applications for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changes effectively, supporting collaborative workflows and disciplined release management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 stakeholders to gather requirements and feedback throughout the development lifecycle, adapting to their needs and ensuring project success through continuous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increasing code reliability and reducing production bugs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implemented features and overall application functionality, enhancing clarity for future development and ensuring proper maintenance protocols are followed.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CI/CD practices to automate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version control and reducing time to market for applications introduced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troubleshooting complex application issues and performing root cause analysis, significantly improving system uptime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workshops and training sessions to foster skill development across the engineering teams, promoting a culture of continuous improvement and technological advancement.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capabilities and user engagement, ensuring compliance with security standards and protocols during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creation of deployment scripts and documentation to facilitate a smooth transition to production environments, minimizing downtime and client disruptions.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