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Machine Learning Research Engineer with 11 years of experience in software development, specializing in cutting-edge technologies for web and mobile applications. Expert in Natural Language Processing, Deep Learning frameworks, and Large Language Models. Committed to advancing AI and automation in business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C, C++, Java, R, Julia, Rust,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JAX, ONNX, Scikit-learn, XGBoost,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Transformers, spacy, NLTK, GPT, BERT, Hugging Face, Sentence Transformers, TextBlob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Reinforcement Learning, Deep Reinforcement Learning, Few-shot Learning, Transfer Learning, Fine-tuning, Model Evaluation, Domain Adaptation, Hyperparameter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Jupyter Notebooks, Apache Spark, SQL, Dask,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integrating domain knowledge and building systems capable of complex task automations, significantly enhancing business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LLM architectures, optimizing training algorithms and post-training methods to improve model performance in real-world applications such as predictive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AI/ML solutions, tailoring approaches based on specific business requirements, thereby fostering innovation and driving efficient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reasoning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domain-specific knowledge, enhancing decision-making processes and contributing to the company's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streamline development workflows and improve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on the application of LLMs in business contexts, effectively communicating complex ideas to non-technical stakeholders and fostering a data-driven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researchers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knowledge transfer, and project implementation strategies, promoting a collaborative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innovation initiatives, identifying emerging trends and technologies in AI/ML space, actively contributing to the organization's knowledge-sharing efforts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 robustness by integrating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adaptive systems that respond intelligently to dynamic conditions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advanced model fine-tuning and evaluation, ensuring alignment with industry benchmarks and performance standards for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project to evaluate LLM performance systematically, employing cutting-edge metrics and methodologies that align with contemporary benchmarks in AI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peer reviews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and compliance with organizational standards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LLM methodologies and best practices, assisting in code maintenance and knowledge retention, ensuring longevity of innovations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novel embedding techniques to enhance model performance, focusing on effective text processing strategies that improved semantic understanding of input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environments, adapting quickly to changing project requirements while fostering strong relationships with interdisciplinary teams to achieve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software engineering and agile methodologies to enhance project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supporting high-volume transactional environments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creation of mobile applications, integrating user-centric design principles and feedback loops for continual improvement and innovation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 and deployment pipelines, ensuring robust application performance and resilience through effective resource management and utilization of cloud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in production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analytics capabilities for business intelligence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deploy predictive models, translating complex algorithms into deployable solutions while maintaining focus on business objectives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documentation, promoting a culture of quality and best practices while mentoring junior software engineers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the latest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base and improving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for third-party services, enhancing existing systems functionalities and supporting real-time data exchange protocols for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 suites,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quality assurance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leveraging Agile frameworks to optimize team workflows and ensure alignment with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advanced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spirit of innovation and collaboration in project design and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