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results-oriented Senior Machine Learning Engineer with over 11 years of experience in software development, primarily focused on developing web and mobile applications. Demonstrated expertise in creating and optimizing production-ready analytics in Python, utilizing various machine learning algorithms and data storage technologies to drive business insights. Proven track record of collaborating with cross-functional teams to deliver complex projects on time and within budget, while continuously improving processes and deployment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R, SQL, Scala, JavaScript, C++,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scikit-learn, Keras, PyTorch, NumPy, Pandas, OpenCV, Scikit-image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Apache Hadoop, Apache Spark, Data Lakes, Feature Stores, Graph Databases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Airflow, Jenkins, Anaconda, Virtualenv,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Plotly, D3.js, Grafana, Google Charts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team to transform specifications into efficient, production-ready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enabling rapid deployments of machine learning models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enhancing its analytics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explored new data sources and integrated them into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platform's ecosystem, improving the range of data utilized for predictive analysis and enabling model enhancements based on varied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predictive models estimating the probability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 attacks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techniques such as regression analysis and decision trees, significantly contributing to the platform's risk assessment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data analysis and drew actionable insights, continuously improving the machine learning models based on performance metrics, while ensuring high accuracy of predictions in real-time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efficiently tested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codebase, employing best practices for unit testing and software development, thus driving a culture of code quality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orchestrated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streamlined workflows for deploying machine learning components, which enhanced data processing efficiency and scalability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testing pipelines for continuous integration and deployment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), fostering a robust development environment that minimized downtime and ensured swift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complex algorithms for better performance and readability, enhancing maintainability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and facilitating easier onboarding for new developers joining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presented findings and technical content to stakeholders, effectively communicating the value of machine learning solutions and fostering engagement across departments to align on project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collaboration, providing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other teams and improving shared understanding of data-driven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training sessions to enhance team members' skills in machine learning frameworks and applications, promoting a growth-oriented culture that embraced continuous improvement in technical 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research and analysis of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insights to enhance the efficiency of existing models and develop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model performance, adapting and optimizing algorithms based on deployment feedback, ensuring high reliability of delivered predictive analytics solutions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enhancing development standards within the team and ensuring a high caliber of quality for all shared codebases, leading to improved project outcomes on collaborative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broader platform development initiatives, integrating machine learning features that aligned with organizational strategy, resulting in enhanced functionality and user experience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responsive user experiences and ensuring smooth integration with backend services during the initial phase of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multiple features for enterprise-level applications while collaborating closely with cross-disciplinary teams, driving agile methodologies that prioritized iterations and stakeholder feedback for continuous product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data processing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data analysis, ensuring effective data manipulation that enhanced analytics capabilities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machine learning techniques to deriving insights from complex datasets and provided data-driven solutions to business challenges, showcasing adaptability and problem-solving skills in dynamic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clients to gather requirements and translate them into technical specifications, enabling a user-centered design approach that adapted to changing needs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continuous integration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times and enhancing product delivery quality through automation of testing and builds.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product managers to define and implement data pipelines, leveraging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AI-driven solutions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validation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utilizing advanced statistical techniques to assure reliability and robustness in predictions and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demos and knowledge sharing sessions with stakeholders and team members, fostering effective communication and ensuring alignment on technological strategies and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enhance existing codebases and improve overall system performance, ensuring applications remained competitive and reliable in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insights on best practices in software development, including code optimization and version control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substantially enhancing overall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to track application performance, enabling proactive identification of issues and maintaining high standards of service availability.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