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Machine Learning Engineer with 11 years of experience in software development, specializing in the design and deployment of advanced machine learning models for web and mobile applications. Proven ability to utilize cutting-edge technologies including Python, PyTorch, and TensorFlow to enhance model capabilities and manage large-scale data. Exceptional collaboration skills that drive innovation and effective solutions within cross-functional teams, fostering an environment that integrates remote and in-person teamwork.</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R, SQL, C++,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Frameworks:</w:t>
      </w:r>
      <w:r w:rsidRPr="00106EA3">
        <w:rPr>
          <w:rFonts w:ascii="Roboto Light" w:eastAsia="Roboto Light" w:hAnsi="Roboto Light" w:cs="Roboto Light"/>
          <w:sz w:val="20"/>
          <w:szCs w:val="20"/>
        </w:rPr>
        <w:t xml:space="preserve"> TensorFlow, PyTorch, Scikit-learn, Keras, XGBoost, LightGBM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Tools:</w:t>
      </w:r>
      <w:r w:rsidRPr="00106EA3">
        <w:rPr>
          <w:rFonts w:ascii="Roboto Light" w:eastAsia="Roboto Light" w:hAnsi="Roboto Light" w:cs="Roboto Light"/>
          <w:sz w:val="20"/>
          <w:szCs w:val="20"/>
        </w:rPr>
        <w:t xml:space="preserve"> Pandas, NumPy, Dask, Apache Spark, Hadoop, Airflow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GCP, Azure, Docker, Kubernetes,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Model Deployment Tools:</w:t>
      </w:r>
      <w:r w:rsidRPr="00106EA3">
        <w:rPr>
          <w:rFonts w:ascii="Roboto Light" w:eastAsia="Roboto Light" w:hAnsi="Roboto Light" w:cs="Roboto Light"/>
          <w:sz w:val="20"/>
          <w:szCs w:val="20"/>
        </w:rPr>
        <w:t xml:space="preserve"> FastAPI, Flask, ONNX, MLflow, Seldon, BentoML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and CI/CD:</w:t>
      </w:r>
      <w:r w:rsidRPr="00106EA3">
        <w:rPr>
          <w:rFonts w:ascii="Roboto Light" w:eastAsia="Roboto Light" w:hAnsi="Roboto Light" w:cs="Roboto Light"/>
          <w:sz w:val="20"/>
          <w:szCs w:val="20"/>
        </w:rPr>
        <w:t xml:space="preserve"> Git, Jenkins, GitLab CI, CircleCI, Travis CI, Bitbucket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optimized diverse machine learning models employing </w:t>
      </w:r>
      <w:r w:rsidRPr="00106EA3">
        <w:rPr>
          <w:rFonts w:ascii="Roboto Light" w:eastAsia="Roboto Light" w:hAnsi="Roboto Light" w:cs="Roboto Light"/>
          <w:b/>
          <w:bCs/>
          <w:sz w:val="20"/>
          <w:szCs w:val="20"/>
        </w:rPr>
        <w:t xml:space="preserve">transformer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refine real-time capabilities under pressure, ensuring reliability in production environments and meeting user accessibility needs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and software engineers to architect robust machine learning pipelines that streamline model training and deployment, ensuring models are maintainable and scalable to handle growing data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monitored machine learning models post-deployment using monitoring tools, effectively identifying performance drifts, and executing timely updates to maintain model accuracy and relevance in evolving operational conditions.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innovative solutions for data preprocessing and feature engineering that significantly enhanced the performance and accuracy of machine learning models, adapting to the complexity of real-time data inputs and consumer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Directed the creation of frameworks to assess and compare the performance of numerous model iterations, utilizing metrics like </w:t>
      </w:r>
      <w:r w:rsidRPr="00106EA3">
        <w:rPr>
          <w:rFonts w:ascii="Roboto Light" w:eastAsia="Roboto Light" w:hAnsi="Roboto Light" w:cs="Roboto Light"/>
          <w:b/>
          <w:bCs/>
          <w:sz w:val="20"/>
          <w:szCs w:val="20"/>
        </w:rPr>
        <w:t xml:space="preserve">accuracy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latency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ranking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guide improvements and streamline processes for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multimodal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diverse data types, enhancing system capabilities to comprehend and process different data formats, resulting in improved user experience and feature richness.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extensive research and development projects, staying abreast of the latest trends in </w:t>
      </w:r>
      <w:r w:rsidRPr="00106EA3">
        <w:rPr>
          <w:rFonts w:ascii="Roboto Light" w:eastAsia="Roboto Light" w:hAnsi="Roboto Light" w:cs="Roboto Light"/>
          <w:b/>
          <w:bCs/>
          <w:sz w:val="20"/>
          <w:szCs w:val="20"/>
        </w:rPr>
        <w:t xml:space="preserve">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AI to infuse innovative algorithms into existing models, driving competitive advantages in product offerings.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deploying machine learning models at scale, integrating seamlessly with existing infrastructure to leverage cloud capabilities for diverse applications and real-world case studies.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collaborative efforts through effective communication with cross-functional teams, resulting in heightened team synergy and improved project outcomes while maintaining a diverse and inclusive work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 culture of continuous learning and adaptability by mentoring junior team members, sharing knowledge about emerging technologies in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encouraging innovative thinking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Drafted technical documentation and guidelines for model deployment and monitoring processes, enhancing operational efficiency while ensuring compliance with industry standards and best practices in software engineering.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substantially to strategic planning discussions by providing insights on machine learning capabilities and exploring potential new features for product development, strengthening the company’s position in the marketplace.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 end-to-end pipeline for automatic model retraining that incorporated user feedback and real-time data analysis, ensuring models evolve along with user interactions and emerging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state-of-the-art tools and libraries into workflows to optimize model performance, including </w:t>
      </w:r>
      <w:r w:rsidRPr="00106EA3">
        <w:rPr>
          <w:rFonts w:ascii="Roboto Light" w:eastAsia="Roboto Light" w:hAnsi="Roboto Light" w:cs="Roboto Light"/>
          <w:b/>
          <w:bCs/>
          <w:sz w:val="20"/>
          <w:szCs w:val="20"/>
        </w:rPr>
        <w:t xml:space="preserve">Dask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parallel processing and </w:t>
      </w:r>
      <w:r w:rsidRPr="00106EA3">
        <w:rPr>
          <w:rFonts w:ascii="Roboto Light" w:eastAsia="Roboto Light" w:hAnsi="Roboto Light" w:cs="Roboto Light"/>
          <w:b/>
          <w:bCs/>
          <w:sz w:val="20"/>
          <w:szCs w:val="20"/>
        </w:rPr>
        <w:t xml:space="preserve">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orchestrating complex data workflows, adapting to modern technological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experiments and A/B testing strategies to evaluate model performance against business metrics, directly informing business decisions and shaping product iterations based on data-driven insights.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scalable software solutions in accordance with company strategy while ensuring maintainability and performance in large-scale web applications during tenure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transform them into technical specifications for machine learning model deployment and integrations, contributing significant insights from user experience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libraries including </w:t>
      </w:r>
      <w:r w:rsidRPr="00106EA3">
        <w:rPr>
          <w:rFonts w:ascii="Roboto Light" w:eastAsia="Roboto Light" w:hAnsi="Roboto Light" w:cs="Roboto Light"/>
          <w:b/>
          <w:bCs/>
          <w:sz w:val="20"/>
          <w:szCs w:val="20"/>
        </w:rPr>
        <w:t xml:space="preserve">Scikit-learn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and maintain predictive models that optimize various key business applications, promoting data-driven decision-making throughout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sprint planning and reviews, ensuring agile practices fostered effective project management and timely deliverables while meeting project requirements and adapting to evolving changes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testing strategies for software components, focusing on validation and performance metrics to guarantee optimal operation within integration environments, directly impacting product quality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interns during project execution phases, providing technical guidance and expertise in software development best practices and fostering a collaborative, innovative team atmosphere.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model versioning and experiment tracking employing </w:t>
      </w:r>
      <w:r w:rsidRPr="00106EA3">
        <w:rPr>
          <w:rFonts w:ascii="Roboto Light" w:eastAsia="Roboto Light" w:hAnsi="Roboto Light" w:cs="Roboto Light"/>
          <w:b/>
          <w:bCs/>
          <w:sz w:val="20"/>
          <w:szCs w:val="20"/>
        </w:rPr>
        <w:t xml:space="preserve">MLflow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reproducibility and adaptability during model updates while aligning closely with product vision and user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user analytics and feedback systems to guide feature enhancements and prioritize development tasks, fostering an iterative development process aligning with user needs and market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DevOps teams to automate deployment processes, using tools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seamless integration of machine learning models into production environments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excellent knowledge of software design patterns, providing architectural guidance and ensuring consistent implementation of best practices across development teams, enhancing code quality and maintainability.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continuous improvement initiatives, identifying process bottlenecks and suggesting enhancements that directly influenced project timelines and reduced resource overhead, improving the team’s output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discussions about emerging technologies and methodologies with team members, advocating for the adoption of innovative techniques and tools that improve project outcomes and service capabilities.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