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11 years of experience in software development focused on web and mobile applications. Proficient in building and deploying machine learning systems in production, adept at full ML lifecycle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R, SQL,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Pandas, NumPy, Matplotlib, Seaborn,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Operations &amp; Monitoring:</w:t>
      </w:r>
      <w:r w:rsidRPr="00106EA3">
        <w:rPr>
          <w:rFonts w:ascii="Roboto Light" w:eastAsia="Roboto Light" w:hAnsi="Roboto Light" w:cs="Roboto Light"/>
          <w:sz w:val="20"/>
          <w:szCs w:val="20"/>
        </w:rPr>
        <w:t xml:space="preserve"> MLflow, Kubeflow, Prometheus, Grafana, DataRobot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 multi-stage classification system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throughput and performance while maintaining high recall and precision in real-world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continual feedback loops from human assessments to refine model performance, implementing strategies to evaluate and enhance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of researchers, leveraging domain expertise to generate training data and test systems against edge cases and adversarial examples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resilient ML systems focusing on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scalability, ensuring models operate reliably under varying conditions while adapting to real-world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model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integration of ML pipelines into production environments and reducing downtime during updates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contributing innovative ideas for improving </w:t>
      </w:r>
      <w:r w:rsidRPr="00106EA3">
        <w:rPr>
          <w:rFonts w:ascii="Roboto Light" w:eastAsia="Roboto Light" w:hAnsi="Roboto Light" w:cs="Roboto Light"/>
          <w:b/>
          <w:bCs/>
          <w:sz w:val="20"/>
          <w:szCs w:val="20"/>
        </w:rPr>
        <w:t xml:space="preserve">ML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robustness and performance metrics, driving systematic enhancements across systems and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advanced error analysis and model forensics, diving into false positives and failure modes to enhance system accuracy and user trust in deployment settings confidently.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providing critical feedback on ongoing projects that utilized emerging ML technologies and frameworks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Hugging Face 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communication strategies to present complex technical concepts to non-technical stakeholders, bridging gaps between technical and business perspectives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culture of collaboration and innovation within the team, encouraging rapid experimentation and iteration to uncover effective solutions to challenging ML problems creatively.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while maintaining backend functionality for various client projects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code deployment processes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an Agile environment, improving software delivery efficiency and reducing manual errors substantially.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build ML components that integrated seamlessly into web applications, effectively showcasing ML models for client presentations and demos.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application scalability and availability, implementing cloud-based solutions that offered seamless user experiences and was critical to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paired programming sessions, leveraging insights to improve code quality and foster team knowledge sharing effectively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business needs into technical solutions, bridging the gap between technical teams and project stakeholders consistently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unit and performance testing processes, utilizing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behavior and reliability across diverse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a culture of learning and knowledge sharing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for production systems, employing database indexing and caching solutions to significantly enhance load times and responsiveness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communication between different application components while ensuring data integrity and user authentication processes were upheld rigorously.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strategies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health and proactive issue management were maintained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processing pipelines utilizing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cleaning and transformation, laying the foundation for high-quality data feeding into ML models.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