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Senior Software Engineer with 11 years of experience specializing in web development and digital marketing projects. Expertise in Webflow, HTML, CSS, JavaScript, and cross-functional collaboration. Proven ability to optimize digital experiences, enhance site performance, and drive user engagement through innovative solutions. Seeking to leverage my skills to help Sourceability transform how modern businesses bring products to market.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Webflow, HTML, CSS, JavaScript, React, Vue.js,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Webflow CMS, Contentful, WordPress, Drupal, Shopify, Joomla, Magento, Ghost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Performance Optimization:</w:t>
      </w:r>
      <w:r w:rsidRPr="00106EA3">
        <w:rPr>
          <w:rFonts w:ascii="Roboto Light" w:eastAsia="Roboto Light" w:hAnsi="Roboto Light" w:cs="Roboto Light"/>
          <w:sz w:val="20"/>
          <w:szCs w:val="20"/>
        </w:rPr>
        <w:t xml:space="preserve"> Google Analytics, SEMrush, Moz, SEO best practices, PageSpeed Insights, Meta tags, Schema markup, Conversion rate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 Tools:</w:t>
      </w:r>
      <w:r w:rsidRPr="00106EA3">
        <w:rPr>
          <w:rFonts w:ascii="Roboto Light" w:eastAsia="Roboto Light" w:hAnsi="Roboto Light" w:cs="Roboto Light"/>
          <w:sz w:val="20"/>
          <w:szCs w:val="20"/>
        </w:rPr>
        <w:t xml:space="preserve"> Figma, Sketch, Adobe XD, InVision, Zeplin, Canva, Photoshop, Illustrator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Automation:</w:t>
      </w:r>
      <w:r w:rsidRPr="00106EA3">
        <w:rPr>
          <w:rFonts w:ascii="Roboto Light" w:eastAsia="Roboto Light" w:hAnsi="Roboto Light" w:cs="Roboto Light"/>
          <w:sz w:val="20"/>
          <w:szCs w:val="20"/>
        </w:rPr>
        <w:t xml:space="preserve"> APIs, Third-party integration, Zapier, IFTTT, CRM systems, Marketing automation platforms, eCommerce platforms, Payment gateways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production of numerous high-performance web projects using </w:t>
      </w:r>
      <w:r w:rsidRPr="00106EA3">
        <w:rPr>
          <w:rFonts w:ascii="Roboto Light" w:eastAsia="Roboto Light" w:hAnsi="Roboto Light" w:cs="Roboto Light"/>
          <w:b/>
          <w:bCs/>
          <w:sz w:val="20"/>
          <w:szCs w:val="20"/>
        </w:rPr>
        <w:t xml:space="preserve">Webflow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design that enhances user experience on various screen sizes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and creative teams to effectively translate campaign ideas into eye-catching, functioning web pages while maintaining brand consistency throughout all builds.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optimizing the workflow of content management within the </w:t>
      </w:r>
      <w:r w:rsidRPr="00106EA3">
        <w:rPr>
          <w:rFonts w:ascii="Roboto Light" w:eastAsia="Roboto Light" w:hAnsi="Roboto Light" w:cs="Roboto Light"/>
          <w:b/>
          <w:bCs/>
          <w:sz w:val="20"/>
          <w:szCs w:val="20"/>
        </w:rPr>
        <w:t xml:space="preserve">Webflow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support rapid deployment of marketing assets and pages.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numerous custom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within </w:t>
      </w:r>
      <w:r w:rsidRPr="00106EA3">
        <w:rPr>
          <w:rFonts w:ascii="Roboto Light" w:eastAsia="Roboto Light" w:hAnsi="Roboto Light" w:cs="Roboto Light"/>
          <w:b/>
          <w:bCs/>
          <w:sz w:val="20"/>
          <w:szCs w:val="20"/>
        </w:rPr>
        <w:t xml:space="preserve">Webflow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functionality, user interaction, and overall site performance aligned with marketing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pages for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meta descriptions, keywords, tags, and improved loading times to drive organic traffic, increase conversion, and enhance overall site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analytics tracking and other </w:t>
      </w:r>
      <w:r w:rsidRPr="00106EA3">
        <w:rPr>
          <w:rFonts w:ascii="Roboto Light" w:eastAsia="Roboto Light" w:hAnsi="Roboto Light" w:cs="Roboto Light"/>
          <w:b/>
          <w:bCs/>
          <w:sz w:val="20"/>
          <w:szCs w:val="20"/>
        </w:rPr>
        <w:t xml:space="preserve">third-party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within </w:t>
      </w:r>
      <w:r w:rsidRPr="00106EA3">
        <w:rPr>
          <w:rFonts w:ascii="Roboto Light" w:eastAsia="Roboto Light" w:hAnsi="Roboto Light" w:cs="Roboto Light"/>
          <w:b/>
          <w:bCs/>
          <w:sz w:val="20"/>
          <w:szCs w:val="20"/>
        </w:rPr>
        <w:t xml:space="preserve">Webflow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behavior and campaign effectiveness in a streamlined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of all web applications, including responsive behavior checks, SEO enhancements, and performance audits, ensuring optimal function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micro-interactive elements and animations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users with a modern, engaging experience that reflects the company's innovative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processes and procedures related to web production, establishing best practices for future web development projects within the marketing team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rapid iteration of landing pages based on feedback and analytics, ensuring that marketing campaigns are effectively converting to business opportunities and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team meetings, bringing technical insights into discussions to align on project objectives while managing expectations and delivering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updates to website content and design elements based on analytics data, enhancing user engagement and visual appeal; identifying areas for improvement systematically.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for team members on </w:t>
      </w:r>
      <w:r w:rsidRPr="00106EA3">
        <w:rPr>
          <w:rFonts w:ascii="Roboto Light" w:eastAsia="Roboto Light" w:hAnsi="Roboto Light" w:cs="Roboto Light"/>
          <w:b/>
          <w:bCs/>
          <w:sz w:val="20"/>
          <w:szCs w:val="20"/>
        </w:rPr>
        <w:t xml:space="preserve">Webflow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ensuring knowledge transfer and fostering collaborative skill growth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wealth of industry knowledge regarding emerging digital marketing trends and technologies, ensuring alignment with best practices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culture of continuous improvement by sharing insights and encouraging a feedback loop, which supported team dynamics and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as part of a versatile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web application development using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collaborating with designers and marketers to develop applications that meet user needs while enhancing overall customer satisfaction and business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efficient RESTful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web applications deployed in cloud environments, ensuring consistent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scripts to automate workflows and streamline development processes, allowing teams to enhance productivity and reduce time spent on repetitive tasks, improving efficiency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during web development initiatives to improve site visibility and user engagement metrics across key business applications, stimulating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user interfaces that demonstrate deep understanding of </w:t>
      </w:r>
      <w:r w:rsidRPr="00106EA3">
        <w:rPr>
          <w:rFonts w:ascii="Roboto Light" w:eastAsia="Roboto Light" w:hAnsi="Roboto Light" w:cs="Roboto Light"/>
          <w:b/>
          <w:bCs/>
          <w:sz w:val="20"/>
          <w:szCs w:val="20"/>
        </w:rPr>
        <w:t xml:space="preserve">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delivering intuitive experiences that resonate with users and align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Bridged the gap between design and technology by translating wireframes from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responsive, interactive web pages, ensuring fidelity to design specifications and providing a cohesive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iterate on landing pages based on user feedback and web performance data, driving conversion rates and customer engagement results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for peers, offering constructive feedback aimed at enhancing code quality and assisting in team members' professional development as part of a mentoring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components and libraries, adhering to frameworks and design systems, that facilitated reusability across diverse applications within the Microsoft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emerging technologies and trends, presenting findings to leadership teams to support timely decision-making regarding technology adoption and project direction.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extensive documentation of coding standards and project guidelines for new projects, ensuring a clear framework that fosters long-term maintenance and scalability in codebases.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