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building responsive web and mobile applications. Expert in troubleshooting complex technical issues, improving workflows, and enhancing user experiences with a focus on operational efficiency and high-quality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SQL, JSON,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React, Angular, Vue.js,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SQLite, Redis, Elasticsearch, Data Modeling,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JIRA, Sentry,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Intercom, Zendesk, Linear, Postman, Grafana, Twilio, ServiceNow, PagerDuty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technical support for clients, ensuring high customer satisfaction and swift troubleshooting of issues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APIs, collaborating closely with cross-functional teams for enhanced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effective workflows for debugging and issue escalation, significantly improving response times in high-pressure scenarios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direct communication with customers to assess needs and challenges,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support workflows effectively, troubleshooting integrations with modern web stacks.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root cause analysis of reported issues, collaborating with engineering teams to identify areas for improvement, optimizing customer communication with a focus on clarity and empathy.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troubleshooting tools and strategies, fostering a culture of ownership and accountability, reinforcing best practices for ticket management and issue resolution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functionality to enhance customer engagement and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cross-functional teams, improving workflow efficiency and project timelines through effective communication and iterative feedback loops, contributing to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uptime by employing observability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potential issues before they escalated into customer-impacting events.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processes, utilizing automated testing frameworks to ensure high reliability in deployments, reducing the rate of issues reported post-release.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management and development teams to translate customer feedback into actionable enhancements, streamlining user experiences and removing friction points in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